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EED9D">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8336" w:type="dxa"/>
        <w:tblInd w:w="0" w:type="dxa"/>
        <w:tblLayout w:type="fixed"/>
        <w:tblCellMar>
          <w:top w:w="0" w:type="dxa"/>
          <w:left w:w="0" w:type="dxa"/>
          <w:bottom w:w="0" w:type="dxa"/>
          <w:right w:w="0" w:type="dxa"/>
        </w:tblCellMar>
      </w:tblPr>
      <w:tblGrid>
        <w:gridCol w:w="2093"/>
        <w:gridCol w:w="2496"/>
        <w:gridCol w:w="2101"/>
        <w:gridCol w:w="1646"/>
      </w:tblGrid>
      <w:tr w14:paraId="2954A493">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723E0DE2">
            <w:pPr>
              <w:pStyle w:val="72"/>
              <w:kinsoku w:val="0"/>
              <w:overflowPunct w:val="0"/>
              <w:spacing w:before="37"/>
              <w:ind w:left="388" w:right="372"/>
              <w:rPr>
                <w:sz w:val="18"/>
                <w:szCs w:val="18"/>
              </w:rPr>
            </w:pPr>
            <w:r>
              <w:rPr>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1BA9E7D6">
            <w:pPr>
              <w:pStyle w:val="72"/>
              <w:kinsoku w:val="0"/>
              <w:overflowPunct w:val="0"/>
              <w:rPr>
                <w:sz w:val="18"/>
                <w:szCs w:val="18"/>
              </w:rPr>
            </w:pPr>
            <w:r>
              <w:rPr>
                <w:rFonts w:hint="eastAsia"/>
              </w:rPr>
              <w:t>福建漳州闽投华阳发电有限公司</w:t>
            </w:r>
          </w:p>
        </w:tc>
      </w:tr>
      <w:tr w14:paraId="5BA7C9D3">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B55CA96">
            <w:pPr>
              <w:pStyle w:val="72"/>
              <w:kinsoku w:val="0"/>
              <w:overflowPunct w:val="0"/>
              <w:spacing w:before="39"/>
              <w:ind w:right="372" w:firstLine="180" w:firstLineChars="100"/>
              <w:rPr>
                <w:sz w:val="18"/>
                <w:szCs w:val="18"/>
              </w:rPr>
            </w:pPr>
            <w:r>
              <w:rPr>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5830265D">
            <w:pPr>
              <w:pStyle w:val="72"/>
              <w:kinsoku w:val="0"/>
              <w:overflowPunct w:val="0"/>
              <w:rPr>
                <w:sz w:val="18"/>
                <w:szCs w:val="18"/>
              </w:rPr>
            </w:pPr>
            <w:r>
              <w:rPr>
                <w:rFonts w:hint="eastAsia"/>
              </w:rPr>
              <w:t>福建省漳州市龙海区隆教畲族乡白坑村陈厝前46号</w:t>
            </w:r>
          </w:p>
        </w:tc>
      </w:tr>
      <w:tr w14:paraId="5244AEF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2EB5AED">
            <w:pPr>
              <w:pStyle w:val="72"/>
              <w:kinsoku w:val="0"/>
              <w:overflowPunct w:val="0"/>
              <w:spacing w:before="38"/>
              <w:ind w:left="388" w:right="369"/>
              <w:rPr>
                <w:sz w:val="18"/>
                <w:szCs w:val="18"/>
              </w:rPr>
            </w:pPr>
            <w:r>
              <w:rPr>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D574087">
            <w:pPr>
              <w:pStyle w:val="72"/>
              <w:kinsoku w:val="0"/>
              <w:overflowPunct w:val="0"/>
              <w:rPr>
                <w:sz w:val="18"/>
                <w:szCs w:val="18"/>
              </w:rPr>
            </w:pPr>
            <w:r>
              <w:rPr>
                <w:rFonts w:hint="eastAsia" w:ascii="Times New Roman" w:hAnsi="Times New Roman" w:eastAsia="宋体"/>
                <w:sz w:val="24"/>
                <w:szCs w:val="24"/>
                <w:lang w:val="en-US" w:eastAsia="zh-CN"/>
              </w:rPr>
              <w:t>贾</w:t>
            </w:r>
            <w:r>
              <w:rPr>
                <w:rFonts w:hint="eastAsia"/>
                <w:szCs w:val="52"/>
                <w:lang w:eastAsia="zh-CN"/>
              </w:rPr>
              <w:t>工</w:t>
            </w:r>
          </w:p>
        </w:tc>
      </w:tr>
      <w:tr w14:paraId="151F07A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AFB0E18">
            <w:pPr>
              <w:pStyle w:val="72"/>
              <w:kinsoku w:val="0"/>
              <w:overflowPunct w:val="0"/>
              <w:spacing w:before="38"/>
              <w:ind w:left="388" w:right="369"/>
              <w:rPr>
                <w:sz w:val="18"/>
                <w:szCs w:val="18"/>
              </w:rPr>
            </w:pPr>
            <w:r>
              <w:rPr>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79E02F0">
            <w:pPr>
              <w:pStyle w:val="72"/>
              <w:kinsoku w:val="0"/>
              <w:overflowPunct w:val="0"/>
              <w:rPr>
                <w:rFonts w:hint="default"/>
                <w:sz w:val="18"/>
                <w:szCs w:val="18"/>
                <w:lang w:val="en-US"/>
              </w:rPr>
            </w:pPr>
            <w:r>
              <w:rPr>
                <w:rFonts w:hint="eastAsia"/>
              </w:rPr>
              <w:t>福建漳州闽投华阳发电有限公司</w:t>
            </w:r>
            <w:r>
              <w:rPr>
                <w:rFonts w:hint="eastAsia"/>
                <w:szCs w:val="52"/>
                <w:lang w:eastAsia="zh-CN"/>
              </w:rPr>
              <w:t>职业病危害现状评价</w:t>
            </w:r>
            <w:r>
              <w:rPr>
                <w:rFonts w:hint="eastAsia"/>
                <w:szCs w:val="52"/>
                <w:lang w:val="en-US" w:eastAsia="zh-CN"/>
              </w:rPr>
              <w:t xml:space="preserve"> 022025052XP</w:t>
            </w:r>
          </w:p>
        </w:tc>
      </w:tr>
      <w:tr w14:paraId="2B1FA32F">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C44F899">
            <w:pPr>
              <w:pStyle w:val="72"/>
              <w:kinsoku w:val="0"/>
              <w:overflowPunct w:val="0"/>
              <w:spacing w:before="38"/>
              <w:ind w:left="388" w:right="369"/>
              <w:rPr>
                <w:sz w:val="18"/>
                <w:szCs w:val="18"/>
              </w:rPr>
            </w:pPr>
            <w:r>
              <w:rPr>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6BF5CF88">
            <w:pPr>
              <w:pStyle w:val="72"/>
              <w:kinsoku w:val="0"/>
              <w:overflowPunct w:val="0"/>
              <w:rPr>
                <w:sz w:val="18"/>
                <w:szCs w:val="18"/>
              </w:rPr>
            </w:pPr>
            <w:r>
              <w:rPr>
                <w:rFonts w:hint="eastAsia" w:ascii="Times New Roman" w:hAnsi="宋体"/>
                <w:sz w:val="24"/>
                <w:szCs w:val="24"/>
                <w:lang w:eastAsia="zh-CN"/>
              </w:rPr>
              <w:t>张锁雷、陈国龙、张立召、周濬伊</w:t>
            </w:r>
          </w:p>
        </w:tc>
      </w:tr>
      <w:tr w14:paraId="47D1F81A">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9EF059B">
            <w:pPr>
              <w:pStyle w:val="72"/>
              <w:kinsoku w:val="0"/>
              <w:overflowPunct w:val="0"/>
              <w:spacing w:before="39"/>
              <w:ind w:left="388" w:right="372"/>
              <w:rPr>
                <w:sz w:val="18"/>
                <w:szCs w:val="18"/>
              </w:rPr>
            </w:pPr>
            <w:r>
              <w:rPr>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0CA7C8B">
            <w:pPr>
              <w:pStyle w:val="72"/>
              <w:kinsoku w:val="0"/>
              <w:overflowPunct w:val="0"/>
              <w:rPr>
                <w:rFonts w:hint="eastAsia" w:eastAsia="仿宋_GB2312"/>
                <w:sz w:val="18"/>
                <w:szCs w:val="18"/>
                <w:lang w:val="en-US" w:eastAsia="zh-CN"/>
              </w:rPr>
            </w:pPr>
            <w:r>
              <w:rPr>
                <w:rFonts w:hint="eastAsia" w:ascii="Times New Roman" w:hAnsi="宋体"/>
                <w:sz w:val="24"/>
                <w:szCs w:val="24"/>
                <w:lang w:val="en-US" w:eastAsia="zh-CN"/>
              </w:rPr>
              <w:t>张锁雷、张立召</w:t>
            </w:r>
          </w:p>
        </w:tc>
      </w:tr>
      <w:tr w14:paraId="383BC26B">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B92A122">
            <w:pPr>
              <w:pStyle w:val="72"/>
              <w:kinsoku w:val="0"/>
              <w:overflowPunct w:val="0"/>
              <w:spacing w:before="39"/>
              <w:ind w:left="388" w:right="372"/>
              <w:rPr>
                <w:sz w:val="18"/>
                <w:szCs w:val="18"/>
              </w:rPr>
            </w:pPr>
            <w:r>
              <w:rPr>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121152BF">
            <w:pPr>
              <w:pStyle w:val="72"/>
              <w:kinsoku w:val="0"/>
              <w:overflowPunct w:val="0"/>
              <w:rPr>
                <w:rFonts w:hint="eastAsia" w:eastAsia="仿宋_GB2312"/>
                <w:sz w:val="18"/>
                <w:szCs w:val="18"/>
                <w:lang w:val="en-US" w:eastAsia="zh-CN"/>
              </w:rPr>
            </w:pPr>
            <w:r>
              <w:rPr>
                <w:rFonts w:hint="eastAsia" w:ascii="Times New Roman" w:hAnsi="Times New Roman"/>
                <w:sz w:val="24"/>
                <w:szCs w:val="24"/>
                <w:lang w:val="en-US" w:eastAsia="zh-CN"/>
              </w:rPr>
              <w:t>2025年11月23日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1924023E">
            <w:pPr>
              <w:pStyle w:val="72"/>
              <w:kinsoku w:val="0"/>
              <w:overflowPunct w:val="0"/>
              <w:spacing w:before="39"/>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20A98B6F">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贾工</w:t>
            </w:r>
          </w:p>
        </w:tc>
      </w:tr>
      <w:tr w14:paraId="6D55A731">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73EDB9B0">
            <w:pPr>
              <w:pStyle w:val="72"/>
              <w:kinsoku w:val="0"/>
              <w:overflowPunct w:val="0"/>
              <w:spacing w:before="37"/>
              <w:ind w:left="388" w:right="369"/>
              <w:rPr>
                <w:sz w:val="18"/>
                <w:szCs w:val="18"/>
              </w:rPr>
            </w:pPr>
            <w:r>
              <w:rPr>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27C08E7">
            <w:pPr>
              <w:pStyle w:val="72"/>
              <w:kinsoku w:val="0"/>
              <w:overflowPunct w:val="0"/>
              <w:rPr>
                <w:rFonts w:hint="eastAsia" w:eastAsia="仿宋_GB2312"/>
                <w:sz w:val="18"/>
                <w:szCs w:val="18"/>
                <w:lang w:val="en-US" w:eastAsia="zh-CN"/>
              </w:rPr>
            </w:pPr>
            <w:r>
              <w:rPr>
                <w:rFonts w:hint="eastAsia"/>
                <w:sz w:val="18"/>
                <w:szCs w:val="18"/>
                <w:lang w:val="en-US" w:eastAsia="zh-CN"/>
              </w:rPr>
              <w:t>张立召、刘洋、王金鑫、李鹏</w:t>
            </w:r>
          </w:p>
        </w:tc>
      </w:tr>
      <w:tr w14:paraId="1BB820BE">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2B248D9E">
            <w:pPr>
              <w:pStyle w:val="72"/>
              <w:kinsoku w:val="0"/>
              <w:overflowPunct w:val="0"/>
              <w:spacing w:before="40"/>
              <w:ind w:left="388" w:right="369"/>
              <w:rPr>
                <w:sz w:val="18"/>
                <w:szCs w:val="18"/>
              </w:rPr>
            </w:pPr>
            <w:r>
              <w:rPr>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5953D4F5">
            <w:pPr>
              <w:pStyle w:val="72"/>
              <w:kinsoku w:val="0"/>
              <w:overflowPunct w:val="0"/>
              <w:rPr>
                <w:rFonts w:hint="default" w:eastAsia="仿宋_GB2312"/>
                <w:sz w:val="18"/>
                <w:szCs w:val="18"/>
                <w:lang w:val="en-US" w:eastAsia="zh-CN"/>
              </w:rPr>
            </w:pPr>
            <w:r>
              <w:rPr>
                <w:rFonts w:hint="eastAsia" w:ascii="Times New Roman" w:hAnsi="Times New Roman"/>
                <w:sz w:val="24"/>
                <w:szCs w:val="24"/>
                <w:lang w:val="en-US" w:eastAsia="zh-CN"/>
              </w:rPr>
              <w:t>2025年12月11日-16日</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76C3BD25">
            <w:pPr>
              <w:pStyle w:val="72"/>
              <w:kinsoku w:val="0"/>
              <w:overflowPunct w:val="0"/>
              <w:spacing w:before="40"/>
              <w:rPr>
                <w:sz w:val="18"/>
                <w:szCs w:val="18"/>
              </w:rPr>
            </w:pPr>
            <w:r>
              <w:rPr>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012F968F">
            <w:pPr>
              <w:pStyle w:val="72"/>
              <w:kinsoku w:val="0"/>
              <w:overflowPunct w:val="0"/>
              <w:rPr>
                <w:rFonts w:hint="eastAsia" w:eastAsia="仿宋_GB2312"/>
                <w:sz w:val="18"/>
                <w:szCs w:val="18"/>
                <w:lang w:val="en-US" w:eastAsia="zh-CN"/>
              </w:rPr>
            </w:pPr>
            <w:r>
              <w:rPr>
                <w:rFonts w:hint="eastAsia" w:ascii="Times New Roman" w:hAnsi="Times New Roman" w:eastAsia="宋体"/>
                <w:sz w:val="24"/>
                <w:szCs w:val="24"/>
                <w:lang w:val="en-US" w:eastAsia="zh-CN"/>
              </w:rPr>
              <w:t>贾工</w:t>
            </w:r>
          </w:p>
        </w:tc>
      </w:tr>
      <w:tr w14:paraId="146CF97A">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26D99FA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47481B56">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682C7645">
            <w:pPr>
              <w:pStyle w:val="72"/>
              <w:kinsoku w:val="0"/>
              <w:overflowPunct w:val="0"/>
              <w:rPr>
                <w:rFonts w:hint="eastAsia" w:eastAsia="仿宋_GB2312"/>
                <w:sz w:val="18"/>
                <w:szCs w:val="18"/>
                <w:lang w:val="en-US" w:eastAsia="zh-CN"/>
              </w:rPr>
            </w:pPr>
            <w:r>
              <w:rPr>
                <w:rFonts w:hint="eastAsia" w:eastAsia="仿宋_GB2312"/>
                <w:sz w:val="18"/>
                <w:szCs w:val="18"/>
                <w:lang w:val="en-US" w:eastAsia="zh-CN"/>
              </w:rPr>
              <w:drawing>
                <wp:inline distT="0" distB="0" distL="114300" distR="114300">
                  <wp:extent cx="1528445" cy="2038985"/>
                  <wp:effectExtent l="0" t="0" r="14605" b="18415"/>
                  <wp:docPr id="5" name="图片 5" descr="IMG_20251124_1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1124_115929"/>
                          <pic:cNvPicPr>
                            <a:picLocks noChangeAspect="1"/>
                          </pic:cNvPicPr>
                        </pic:nvPicPr>
                        <pic:blipFill>
                          <a:blip r:embed="rId10"/>
                          <a:stretch>
                            <a:fillRect/>
                          </a:stretch>
                        </pic:blipFill>
                        <pic:spPr>
                          <a:xfrm>
                            <a:off x="0" y="0"/>
                            <a:ext cx="1528445" cy="2038985"/>
                          </a:xfrm>
                          <a:prstGeom prst="rect">
                            <a:avLst/>
                          </a:prstGeom>
                        </pic:spPr>
                      </pic:pic>
                    </a:graphicData>
                  </a:graphic>
                </wp:inline>
              </w:drawing>
            </w:r>
            <w:r>
              <w:rPr>
                <w:rFonts w:hint="eastAsia" w:eastAsia="仿宋_GB2312"/>
                <w:sz w:val="18"/>
                <w:szCs w:val="18"/>
                <w:lang w:val="en-US" w:eastAsia="zh-CN"/>
              </w:rPr>
              <w:drawing>
                <wp:inline distT="0" distB="0" distL="114300" distR="114300">
                  <wp:extent cx="2125980" cy="1594485"/>
                  <wp:effectExtent l="0" t="0" r="7620" b="5715"/>
                  <wp:docPr id="1" name="图片 1" descr="IMG_20251215_08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1215_084957"/>
                          <pic:cNvPicPr>
                            <a:picLocks noChangeAspect="1"/>
                          </pic:cNvPicPr>
                        </pic:nvPicPr>
                        <pic:blipFill>
                          <a:blip r:embed="rId11"/>
                          <a:stretch>
                            <a:fillRect/>
                          </a:stretch>
                        </pic:blipFill>
                        <pic:spPr>
                          <a:xfrm>
                            <a:off x="0" y="0"/>
                            <a:ext cx="2125980" cy="1594485"/>
                          </a:xfrm>
                          <a:prstGeom prst="rect">
                            <a:avLst/>
                          </a:prstGeom>
                        </pic:spPr>
                      </pic:pic>
                    </a:graphicData>
                  </a:graphic>
                </wp:inline>
              </w:drawing>
            </w:r>
            <w:bookmarkStart w:id="0" w:name="_GoBack"/>
            <w:bookmarkEnd w:id="0"/>
            <w:r>
              <w:rPr>
                <w:rFonts w:hint="eastAsia" w:eastAsia="仿宋_GB2312"/>
                <w:sz w:val="18"/>
                <w:szCs w:val="18"/>
                <w:lang w:val="en-US" w:eastAsia="zh-CN"/>
              </w:rPr>
              <w:drawing>
                <wp:inline distT="0" distB="0" distL="114300" distR="114300">
                  <wp:extent cx="1527810" cy="2038350"/>
                  <wp:effectExtent l="0" t="0" r="15240" b="0"/>
                  <wp:docPr id="3" name="图片 3" descr="V~HJRX%5HO$F3X}5_NCO`4M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HJRX%5HO$F3X}5_NCO`4M_tmb"/>
                          <pic:cNvPicPr>
                            <a:picLocks noChangeAspect="1"/>
                          </pic:cNvPicPr>
                        </pic:nvPicPr>
                        <pic:blipFill>
                          <a:blip r:embed="rId12"/>
                          <a:stretch>
                            <a:fillRect/>
                          </a:stretch>
                        </pic:blipFill>
                        <pic:spPr>
                          <a:xfrm>
                            <a:off x="0" y="0"/>
                            <a:ext cx="1527810" cy="2038350"/>
                          </a:xfrm>
                          <a:prstGeom prst="rect">
                            <a:avLst/>
                          </a:prstGeom>
                        </pic:spPr>
                      </pic:pic>
                    </a:graphicData>
                  </a:graphic>
                </wp:inline>
              </w:drawing>
            </w:r>
            <w:r>
              <w:rPr>
                <w:rFonts w:hint="eastAsia" w:eastAsia="仿宋_GB2312"/>
                <w:sz w:val="18"/>
                <w:szCs w:val="18"/>
                <w:lang w:val="en-US" w:eastAsia="zh-CN"/>
              </w:rPr>
              <w:drawing>
                <wp:inline distT="0" distB="0" distL="114300" distR="114300">
                  <wp:extent cx="2273300" cy="1278255"/>
                  <wp:effectExtent l="0" t="0" r="12700" b="17145"/>
                  <wp:docPr id="2" name="图片 2" descr="b8dbd867e3e8c73e7da1b7e54010c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8dbd867e3e8c73e7da1b7e54010c528"/>
                          <pic:cNvPicPr>
                            <a:picLocks noChangeAspect="1"/>
                          </pic:cNvPicPr>
                        </pic:nvPicPr>
                        <pic:blipFill>
                          <a:blip r:embed="rId13"/>
                          <a:stretch>
                            <a:fillRect/>
                          </a:stretch>
                        </pic:blipFill>
                        <pic:spPr>
                          <a:xfrm>
                            <a:off x="0" y="0"/>
                            <a:ext cx="2273300" cy="1278255"/>
                          </a:xfrm>
                          <a:prstGeom prst="rect">
                            <a:avLst/>
                          </a:prstGeom>
                        </pic:spPr>
                      </pic:pic>
                    </a:graphicData>
                  </a:graphic>
                </wp:inline>
              </w:drawing>
            </w:r>
            <w:r>
              <w:rPr>
                <w:rFonts w:hint="eastAsia" w:eastAsia="仿宋_GB2312"/>
                <w:sz w:val="18"/>
                <w:szCs w:val="18"/>
                <w:lang w:val="en-US" w:eastAsia="zh-CN"/>
              </w:rPr>
              <w:drawing>
                <wp:inline distT="0" distB="0" distL="114300" distR="114300">
                  <wp:extent cx="2192655" cy="1644650"/>
                  <wp:effectExtent l="0" t="0" r="17145" b="12700"/>
                  <wp:docPr id="4" name="图片 4" descr="K%]2L(%H_}W3FOR9FI8WZW2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K%]2L(%H_}W3FOR9FI8WZW2_tmb"/>
                          <pic:cNvPicPr>
                            <a:picLocks noChangeAspect="1"/>
                          </pic:cNvPicPr>
                        </pic:nvPicPr>
                        <pic:blipFill>
                          <a:blip r:embed="rId14"/>
                          <a:stretch>
                            <a:fillRect/>
                          </a:stretch>
                        </pic:blipFill>
                        <pic:spPr>
                          <a:xfrm>
                            <a:off x="0" y="0"/>
                            <a:ext cx="2192655" cy="1644650"/>
                          </a:xfrm>
                          <a:prstGeom prst="rect">
                            <a:avLst/>
                          </a:prstGeom>
                        </pic:spPr>
                      </pic:pic>
                    </a:graphicData>
                  </a:graphic>
                </wp:inline>
              </w:drawing>
            </w:r>
          </w:p>
        </w:tc>
      </w:tr>
    </w:tbl>
    <w:p w14:paraId="01B32CDE"/>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51C21">
    <w:pPr>
      <w:pStyle w:val="15"/>
      <w:jc w:val="right"/>
      <w:rPr>
        <w:rStyle w:val="22"/>
      </w:rPr>
    </w:pPr>
    <w:r>
      <w:rPr>
        <w:rStyle w:val="22"/>
        <w:rFonts w:hint="eastAsia"/>
      </w:rPr>
      <w:t>第1页  共1页</w:t>
    </w:r>
  </w:p>
  <w:p w14:paraId="58B43E29">
    <w:pPr>
      <w:pStyle w:val="15"/>
      <w:jc w:val="right"/>
    </w:pPr>
    <w:r>
      <w:rPr>
        <w:rStyle w:val="22"/>
        <w:rFonts w:hint="eastAsia"/>
      </w:rPr>
      <w:t>（</w:t>
    </w:r>
    <w:r>
      <w:rPr>
        <w:rStyle w:val="22"/>
        <w:rFonts w:hint="eastAsia"/>
        <w:lang w:val="en-US" w:eastAsia="zh-CN"/>
      </w:rPr>
      <w:t>022025052XP</w:t>
    </w:r>
    <w:r>
      <w:rPr>
        <w:rStyle w:val="22"/>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51A58">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2EDA">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5EA71">
    <w:pPr>
      <w:pStyle w:val="16"/>
      <w:pBdr>
        <w:bottom w:val="none" w:color="auto" w:sz="0" w:space="0"/>
      </w:pBdr>
      <w:jc w:val="right"/>
      <w:rPr>
        <w:sz w:val="21"/>
        <w:szCs w:val="21"/>
      </w:rPr>
    </w:pPr>
    <w:r>
      <w:rPr>
        <w:sz w:val="21"/>
        <w:szCs w:val="21"/>
      </w:rPr>
      <w:t>EST/ZP-CX16-JL01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70CB8">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44A02">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95EC0"/>
    <w:rsid w:val="00EE6D49"/>
    <w:rsid w:val="06344594"/>
    <w:rsid w:val="14A24893"/>
    <w:rsid w:val="1D592D5C"/>
    <w:rsid w:val="2F284B94"/>
    <w:rsid w:val="3171012C"/>
    <w:rsid w:val="3465425C"/>
    <w:rsid w:val="4AC0033B"/>
    <w:rsid w:val="68306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不明显强调1"/>
    <w:qFormat/>
    <w:uiPriority w:val="0"/>
    <w:rPr>
      <w:i/>
      <w:color w:val="5A5A5A"/>
    </w:rPr>
  </w:style>
  <w:style w:type="character" w:customStyle="1" w:styleId="95">
    <w:name w:val="明显强调1"/>
    <w:qFormat/>
    <w:uiPriority w:val="0"/>
    <w:rPr>
      <w:b/>
      <w:i/>
      <w:sz w:val="24"/>
      <w:szCs w:val="24"/>
      <w:u w:val="single"/>
    </w:rPr>
  </w:style>
  <w:style w:type="character" w:customStyle="1" w:styleId="96">
    <w:name w:val="不明显参考1"/>
    <w:qFormat/>
    <w:uiPriority w:val="0"/>
    <w:rPr>
      <w:sz w:val="24"/>
      <w:szCs w:val="24"/>
      <w:u w:val="single"/>
    </w:rPr>
  </w:style>
  <w:style w:type="character" w:customStyle="1" w:styleId="97">
    <w:name w:val="明显参考1"/>
    <w:qFormat/>
    <w:uiPriority w:val="0"/>
    <w:rPr>
      <w:b/>
      <w:sz w:val="24"/>
      <w:u w:val="single"/>
    </w:rPr>
  </w:style>
  <w:style w:type="character" w:customStyle="1" w:styleId="98">
    <w:name w:val="书籍标题1"/>
    <w:qFormat/>
    <w:uiPriority w:val="0"/>
    <w:rPr>
      <w:rFonts w:ascii="Cambria" w:hAnsi="Cambria" w:eastAsia="宋体"/>
      <w:b/>
      <w:i/>
      <w:sz w:val="24"/>
      <w:szCs w:val="24"/>
    </w:rPr>
  </w:style>
  <w:style w:type="paragraph" w:customStyle="1" w:styleId="99">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235</Words>
  <Characters>258</Characters>
  <Lines>1</Lines>
  <Paragraphs>1</Paragraphs>
  <TotalTime>0</TotalTime>
  <ScaleCrop>false</ScaleCrop>
  <LinksUpToDate>false</LinksUpToDate>
  <CharactersWithSpaces>259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2026-04-13T08:40:57Z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eyJoZGlkIjoiMTYxNWQ5OTFjNTJiOWUxZGI2MzUwNTA0YTc1N2IzMTUiLCJ1c2VySWQiOiIxMDE2NzU4OTg5In0=</vt:lpwstr>
  </property>
  <property fmtid="{D5CDD505-2E9C-101B-9397-08002B2CF9AE}" pid="4" name="ICV">
    <vt:lpwstr>B6708BFECFD04FC5A1DED8F3584C12C0_12</vt:lpwstr>
  </property>
</Properties>
</file>