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color w:val="auto"/>
              </w:rPr>
              <w:t>国能神东煤炭</w:t>
            </w:r>
            <w:r>
              <w:rPr>
                <w:rFonts w:hint="eastAsia"/>
                <w:color w:val="auto"/>
                <w:lang w:eastAsia="zh-CN"/>
              </w:rPr>
              <w:t>开拓准备中心</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rPr>
                <w:rFonts w:hint="eastAsia"/>
                <w:lang w:val="en-US" w:eastAsia="zh-CN"/>
              </w:rPr>
              <w:t>陕西省神木市大柳塔镇前石畔村</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ascii="Times New Roman" w:hAnsi="Times New Roman"/>
                <w:sz w:val="24"/>
                <w:szCs w:val="24"/>
                <w:lang w:eastAsia="zh-CN"/>
              </w:rPr>
              <w:t>张伟伟</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color w:val="auto"/>
              </w:rPr>
              <w:t>国能神东煤炭</w:t>
            </w:r>
            <w:r>
              <w:rPr>
                <w:rFonts w:hint="eastAsia"/>
                <w:color w:val="auto"/>
                <w:lang w:eastAsia="zh-CN"/>
              </w:rPr>
              <w:t>开拓准备中心</w:t>
            </w:r>
            <w:r>
              <w:rPr>
                <w:rFonts w:hint="eastAsia"/>
                <w:szCs w:val="52"/>
                <w:lang w:eastAsia="zh-CN"/>
              </w:rPr>
              <w:t>职业病危害现状评价</w:t>
            </w:r>
            <w:r>
              <w:rPr>
                <w:rFonts w:hint="eastAsia"/>
                <w:szCs w:val="52"/>
                <w:lang w:val="en-US" w:eastAsia="zh-CN"/>
              </w:rPr>
              <w:t xml:space="preserve"> 022025047-7XP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rFonts w:hint="default"/>
                <w:sz w:val="18"/>
                <w:szCs w:val="18"/>
                <w:lang w:val="en-US"/>
              </w:rPr>
            </w:pPr>
            <w:r>
              <w:rPr>
                <w:rFonts w:hint="eastAsia" w:ascii="Times New Roman" w:hAnsi="宋体"/>
                <w:sz w:val="24"/>
                <w:szCs w:val="24"/>
                <w:lang w:eastAsia="zh-CN"/>
              </w:rPr>
              <w:t>刘艳、张锁雷、刘洋、马鑫、张立召、姜宏翰、徐志伟、赵勇、李鹏、李朋勃、</w:t>
            </w:r>
            <w:r>
              <w:rPr>
                <w:rFonts w:hint="eastAsia" w:ascii="Times New Roman" w:hAnsi="宋体"/>
                <w:sz w:val="24"/>
                <w:szCs w:val="24"/>
                <w:lang w:val="en-US" w:eastAsia="zh-CN"/>
              </w:rPr>
              <w:t>陈国龙</w:t>
            </w:r>
            <w:bookmarkStart w:id="0" w:name="_GoBack"/>
            <w:bookmarkEnd w:id="0"/>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张锁雷、陈国龙</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2025年10月20日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Times New Roman"/>
                <w:sz w:val="24"/>
                <w:szCs w:val="24"/>
                <w:lang w:eastAsia="zh-CN"/>
              </w:rPr>
              <w:t>张伟伟</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t>刘艳、张锁雷、刘洋、马鑫、张立召、李朋勃、李鹏、姜宏翰、徐志伟</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default" w:eastAsia="仿宋_GB2312"/>
                <w:sz w:val="18"/>
                <w:szCs w:val="18"/>
                <w:lang w:val="en-US" w:eastAsia="zh-CN"/>
              </w:rPr>
            </w:pPr>
            <w:r>
              <w:rPr>
                <w:rFonts w:hint="eastAsia" w:ascii="Times New Roman" w:hAnsi="Times New Roman"/>
                <w:sz w:val="24"/>
                <w:szCs w:val="24"/>
                <w:lang w:val="en-US" w:eastAsia="zh-CN"/>
              </w:rPr>
              <w:t>2025年10月25-11月16日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Times New Roman"/>
                <w:sz w:val="24"/>
                <w:szCs w:val="24"/>
                <w:lang w:eastAsia="zh-CN"/>
              </w:rPr>
              <w:t>张伟伟</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115820" cy="2821305"/>
                  <wp:effectExtent l="0" t="0" r="17780" b="17145"/>
                  <wp:docPr id="1" name="图片 1" descr="IMG_20251025_09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025_090546"/>
                          <pic:cNvPicPr>
                            <a:picLocks noChangeAspect="1"/>
                          </pic:cNvPicPr>
                        </pic:nvPicPr>
                        <pic:blipFill>
                          <a:blip r:embed="rId10"/>
                          <a:stretch>
                            <a:fillRect/>
                          </a:stretch>
                        </pic:blipFill>
                        <pic:spPr>
                          <a:xfrm>
                            <a:off x="0" y="0"/>
                            <a:ext cx="2115820" cy="282130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2104390" cy="2806065"/>
                  <wp:effectExtent l="0" t="0" r="10160" b="13335"/>
                  <wp:docPr id="2" name="图片 2" descr="IMG_20251025_09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025_090531"/>
                          <pic:cNvPicPr>
                            <a:picLocks noChangeAspect="1"/>
                          </pic:cNvPicPr>
                        </pic:nvPicPr>
                        <pic:blipFill>
                          <a:blip r:embed="rId11"/>
                          <a:stretch>
                            <a:fillRect/>
                          </a:stretch>
                        </pic:blipFill>
                        <pic:spPr>
                          <a:xfrm>
                            <a:off x="0" y="0"/>
                            <a:ext cx="2104390" cy="2806065"/>
                          </a:xfrm>
                          <a:prstGeom prst="rect">
                            <a:avLst/>
                          </a:prstGeom>
                        </pic:spPr>
                      </pic:pic>
                    </a:graphicData>
                  </a:graphic>
                </wp:inline>
              </w:drawing>
            </w: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022025047-7XP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14A24893"/>
    <w:rsid w:val="19960442"/>
    <w:rsid w:val="1D592D5C"/>
    <w:rsid w:val="25B940B2"/>
    <w:rsid w:val="3171012C"/>
    <w:rsid w:val="44C850D5"/>
    <w:rsid w:val="4AC0033B"/>
    <w:rsid w:val="57F8081E"/>
    <w:rsid w:val="5A6E4A9F"/>
    <w:rsid w:val="6830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237</Characters>
  <Lines>1</Lines>
  <Paragraphs>1</Paragraphs>
  <TotalTime>0</TotalTime>
  <ScaleCrop>false</ScaleCrop>
  <LinksUpToDate>false</LinksUpToDate>
  <CharactersWithSpaces>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2026-04-17T03:39:31Z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