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9D526">
      <w:pPr>
        <w:pStyle w:val="2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bookmarkStart w:id="0" w:name="_Toc8905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职业卫生技术报告信息网上公开记录表</w:t>
      </w:r>
      <w:bookmarkEnd w:id="0"/>
    </w:p>
    <w:tbl>
      <w:tblPr>
        <w:tblStyle w:val="9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1772"/>
        <w:gridCol w:w="1976"/>
      </w:tblGrid>
      <w:tr w14:paraId="2CA2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B28721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 w14:paraId="06B1EA6E">
            <w:pPr>
              <w:autoSpaceDE/>
              <w:autoSpaceDN/>
              <w:adjustRightInd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-SA"/>
              </w:rPr>
              <w:t>陕西靖神铁路有限责任公司</w:t>
            </w:r>
          </w:p>
        </w:tc>
      </w:tr>
      <w:tr w14:paraId="6633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4C4DE3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0" w:right="372" w:firstLine="180" w:firstLineChars="10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 w14:paraId="176638FF">
            <w:pPr>
              <w:autoSpaceDE/>
              <w:autoSpaceDN/>
              <w:adjustRightInd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-SA"/>
              </w:rPr>
              <w:t>陕西省榆林市高新区沙河路榆林财富中心15层</w:t>
            </w:r>
          </w:p>
        </w:tc>
      </w:tr>
      <w:tr w14:paraId="53611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1F5C05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697E74A">
            <w:pPr>
              <w:autoSpaceDE/>
              <w:autoSpaceDN/>
              <w:adjustRightInd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许剑</w:t>
            </w:r>
          </w:p>
        </w:tc>
      </w:tr>
      <w:tr w14:paraId="60D6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A5325F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5AD47F6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-SA"/>
              </w:rPr>
              <w:t>陕西靖神铁路有限责任公司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职业病危害因素检测报告</w:t>
            </w:r>
          </w:p>
          <w:p w14:paraId="2F3CF9E7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（报告编号：CST/JC-JC2025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105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）</w:t>
            </w:r>
          </w:p>
        </w:tc>
      </w:tr>
      <w:tr w14:paraId="5A8BC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95119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0351A34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李朋勃、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王金鑫</w:t>
            </w:r>
          </w:p>
        </w:tc>
      </w:tr>
      <w:tr w14:paraId="555D4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A12A03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F4FC1A6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李朋勃、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王金鑫</w:t>
            </w:r>
          </w:p>
        </w:tc>
      </w:tr>
      <w:tr w14:paraId="04D9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CD22A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06050A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11.17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83FF4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3192F35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许剑</w:t>
            </w:r>
          </w:p>
        </w:tc>
      </w:tr>
      <w:tr w14:paraId="71B79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F8D92D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859C773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李朋勃、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王金鑫</w:t>
            </w:r>
          </w:p>
        </w:tc>
      </w:tr>
      <w:tr w14:paraId="429A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AB8BE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F92CD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E1676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0361792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谢宏岗、刘文军、王鹏飞、贺帅帅、王东、司新志</w:t>
            </w:r>
          </w:p>
        </w:tc>
      </w:tr>
      <w:tr w14:paraId="7FF5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5BE22C92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现场照片（现场调查及现场采样与测量照片，含企业名称或标识的合影照片）</w:t>
            </w:r>
          </w:p>
        </w:tc>
      </w:tr>
      <w:tr w14:paraId="13344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2F748DCF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2080260</wp:posOffset>
                  </wp:positionH>
                  <wp:positionV relativeFrom="paragraph">
                    <wp:posOffset>1943100</wp:posOffset>
                  </wp:positionV>
                  <wp:extent cx="2941955" cy="2205990"/>
                  <wp:effectExtent l="0" t="0" r="10795" b="3810"/>
                  <wp:wrapNone/>
                  <wp:docPr id="5" name="图片 5" descr="a595b9a6905275036ad0872d350e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595b9a6905275036ad0872d350e23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1955" cy="220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1883410</wp:posOffset>
                  </wp:positionV>
                  <wp:extent cx="1711325" cy="2282190"/>
                  <wp:effectExtent l="0" t="0" r="3175" b="3810"/>
                  <wp:wrapNone/>
                  <wp:docPr id="3" name="图片 3" descr="23db87c3d3853aef1ee9cb850e1ae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3db87c3d3853aef1ee9cb850e1ae4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228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2745105</wp:posOffset>
                  </wp:positionH>
                  <wp:positionV relativeFrom="paragraph">
                    <wp:posOffset>22225</wp:posOffset>
                  </wp:positionV>
                  <wp:extent cx="2482850" cy="1862455"/>
                  <wp:effectExtent l="0" t="0" r="12700" b="4445"/>
                  <wp:wrapNone/>
                  <wp:docPr id="2" name="图片 2" descr="88cd23e63f4fc123137e8c54dc93b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8cd23e63f4fc123137e8c54dc93b7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0" cy="1862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11430</wp:posOffset>
                  </wp:positionV>
                  <wp:extent cx="2481580" cy="1861820"/>
                  <wp:effectExtent l="0" t="0" r="13970" b="5080"/>
                  <wp:wrapNone/>
                  <wp:docPr id="1" name="图片 1" descr="76ee070b09a2c38fca183cf24a5c8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6ee070b09a2c38fca183cf24a5c82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1580" cy="186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2ACC725">
      <w:pPr>
        <w:pStyle w:val="8"/>
        <w:keepNext w:val="0"/>
        <w:keepLines w:val="0"/>
        <w:widowControl w:val="0"/>
        <w:suppressLineNumbers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 w:right="0"/>
        <w:jc w:val="center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 w14:paraId="0956DD35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5BC7F">
    <w:pPr>
      <w:pStyle w:val="7"/>
      <w:rPr>
        <w:rFonts w:hint="eastAsia" w:eastAsia="宋体"/>
        <w:lang w:eastAsia="zh-CN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  <w:lang w:eastAsia="zh-CN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  <w:lang w:val="en-US" w:eastAsia="zh-CN"/>
      </w:rPr>
      <w:t>9</w:t>
    </w:r>
    <w:r>
      <w:rPr>
        <w:rFonts w:hint="eastAsia" w:eastAsia="宋体"/>
        <w:lang w:eastAsia="zh-CN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1837221"/>
    <w:rsid w:val="070B646F"/>
    <w:rsid w:val="27A010CB"/>
    <w:rsid w:val="379D454C"/>
    <w:rsid w:val="38764FEA"/>
    <w:rsid w:val="4EA44877"/>
    <w:rsid w:val="67246E86"/>
    <w:rsid w:val="6814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992" w:hanging="992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 w:hanging="851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ascii="Times New Roman" w:hAnsi="Times New Roman" w:eastAsia="Times New Roman" w:cs="Times New Roman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11">
    <w:name w:val="标题 3 字符"/>
    <w:basedOn w:val="10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252</Characters>
  <Lines>0</Lines>
  <Paragraphs>0</Paragraphs>
  <TotalTime>12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　　　</cp:lastModifiedBy>
  <dcterms:modified xsi:type="dcterms:W3CDTF">2026-04-07T03:07:04Z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eyJoZGlkIjoiOGZjNjI2ZThlYjQ3MzI0ZWRlMTg2MmJkOGJkZjMwYWIiLCJ1c2VySWQiOiI0NjMyMjM3ODAifQ==</vt:lpwstr>
  </property>
  <property fmtid="{D5CDD505-2E9C-101B-9397-08002B2CF9AE}" pid="4" name="ICV">
    <vt:lpwstr>D03989F1345644F9BAAC0DB92176192A_12</vt:lpwstr>
  </property>
</Properties>
</file>