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AC82B">
      <w:pPr>
        <w:pStyle w:val="6"/>
        <w:numPr>
          <w:ilvl w:val="0"/>
          <w:numId w:val="0"/>
        </w:numPr>
        <w:spacing w:before="0" w:after="0" w:line="240" w:lineRule="auto"/>
        <w:jc w:val="center"/>
        <w:rPr>
          <w:bCs/>
          <w:sz w:val="28"/>
          <w:szCs w:val="28"/>
        </w:rPr>
      </w:pPr>
      <w:bookmarkStart w:id="0" w:name="_Toc8905"/>
      <w:r>
        <w:rPr>
          <w:rFonts w:hint="eastAsia"/>
          <w:bCs/>
          <w:sz w:val="28"/>
          <w:szCs w:val="28"/>
        </w:rPr>
        <w:t>职业卫生技术报告信息网上公开记录表</w:t>
      </w:r>
      <w:bookmarkEnd w:id="0"/>
    </w:p>
    <w:tbl>
      <w:tblPr>
        <w:tblStyle w:val="13"/>
        <w:tblW w:w="8336" w:type="dxa"/>
        <w:tblInd w:w="0" w:type="dxa"/>
        <w:tblLayout w:type="fixed"/>
        <w:tblCellMar>
          <w:top w:w="0" w:type="dxa"/>
          <w:left w:w="0" w:type="dxa"/>
          <w:bottom w:w="0" w:type="dxa"/>
          <w:right w:w="0" w:type="dxa"/>
        </w:tblCellMar>
      </w:tblPr>
      <w:tblGrid>
        <w:gridCol w:w="2113"/>
        <w:gridCol w:w="2475"/>
        <w:gridCol w:w="2101"/>
        <w:gridCol w:w="1647"/>
      </w:tblGrid>
      <w:tr w14:paraId="003AC82E">
        <w:tblPrEx>
          <w:tblCellMar>
            <w:top w:w="0" w:type="dxa"/>
            <w:left w:w="0" w:type="dxa"/>
            <w:bottom w:w="0" w:type="dxa"/>
            <w:right w:w="0" w:type="dxa"/>
          </w:tblCellMar>
        </w:tblPrEx>
        <w:trPr>
          <w:trHeight w:val="307" w:hRule="atLeast"/>
        </w:trPr>
        <w:tc>
          <w:tcPr>
            <w:tcW w:w="2113" w:type="dxa"/>
            <w:tcBorders>
              <w:top w:val="single" w:color="000000" w:sz="12" w:space="0"/>
              <w:left w:val="single" w:color="000000" w:sz="12" w:space="0"/>
              <w:bottom w:val="single" w:color="000000" w:sz="4" w:space="0"/>
              <w:right w:val="single" w:color="000000" w:sz="4" w:space="0"/>
            </w:tcBorders>
          </w:tcPr>
          <w:p w14:paraId="003AC82C">
            <w:pPr>
              <w:pStyle w:val="12"/>
              <w:widowControl w:val="0"/>
              <w:kinsoku w:val="0"/>
              <w:overflowPunct w:val="0"/>
              <w:autoSpaceDE w:val="0"/>
              <w:autoSpaceDN w:val="0"/>
              <w:adjustRightInd w:val="0"/>
              <w:spacing w:before="37" w:beforeAutospacing="0" w:after="0" w:afterAutospacing="0"/>
              <w:ind w:left="388" w:right="372"/>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用人单位名称</w:t>
            </w:r>
          </w:p>
        </w:tc>
        <w:tc>
          <w:tcPr>
            <w:tcW w:w="6223" w:type="dxa"/>
            <w:gridSpan w:val="3"/>
            <w:tcBorders>
              <w:top w:val="single" w:color="000000" w:sz="12" w:space="0"/>
              <w:left w:val="single" w:color="000000" w:sz="4" w:space="0"/>
              <w:bottom w:val="single" w:color="000000" w:sz="4" w:space="0"/>
              <w:right w:val="single" w:color="000000" w:sz="12" w:space="0"/>
            </w:tcBorders>
          </w:tcPr>
          <w:p w14:paraId="003AC82D">
            <w:pPr>
              <w:pStyle w:val="12"/>
              <w:widowControl w:val="0"/>
              <w:kinsoku w:val="0"/>
              <w:overflowPunct w:val="0"/>
              <w:autoSpaceDE w:val="0"/>
              <w:autoSpaceDN w:val="0"/>
              <w:adjustRightInd w:val="0"/>
              <w:spacing w:before="0" w:beforeAutospacing="0" w:after="0" w:afterAutospacing="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国能神东煤炭车辆管理中心</w:t>
            </w:r>
          </w:p>
        </w:tc>
      </w:tr>
      <w:tr w14:paraId="003AC831">
        <w:tblPrEx>
          <w:tblCellMar>
            <w:top w:w="0" w:type="dxa"/>
            <w:left w:w="0" w:type="dxa"/>
            <w:bottom w:w="0" w:type="dxa"/>
            <w:right w:w="0" w:type="dxa"/>
          </w:tblCellMar>
        </w:tblPrEx>
        <w:trPr>
          <w:trHeight w:val="308" w:hRule="atLeast"/>
        </w:trPr>
        <w:tc>
          <w:tcPr>
            <w:tcW w:w="2113" w:type="dxa"/>
            <w:tcBorders>
              <w:top w:val="single" w:color="000000" w:sz="4" w:space="0"/>
              <w:left w:val="single" w:color="000000" w:sz="12" w:space="0"/>
              <w:bottom w:val="single" w:color="000000" w:sz="4" w:space="0"/>
              <w:right w:val="single" w:color="000000" w:sz="4" w:space="0"/>
            </w:tcBorders>
          </w:tcPr>
          <w:p w14:paraId="003AC82F">
            <w:pPr>
              <w:pStyle w:val="12"/>
              <w:widowControl w:val="0"/>
              <w:kinsoku w:val="0"/>
              <w:overflowPunct w:val="0"/>
              <w:autoSpaceDE w:val="0"/>
              <w:autoSpaceDN w:val="0"/>
              <w:adjustRightInd w:val="0"/>
              <w:spacing w:before="0" w:beforeAutospacing="0" w:after="0" w:afterAutospacing="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用人单位注册地址</w:t>
            </w:r>
          </w:p>
        </w:tc>
        <w:tc>
          <w:tcPr>
            <w:tcW w:w="6223"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14:paraId="003AC830">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内蒙古自治区鄂尔多斯市伊金霍洛旗乌兰木伦镇神东专业化服务基地。</w:t>
            </w:r>
          </w:p>
        </w:tc>
      </w:tr>
      <w:tr w14:paraId="003AC834">
        <w:tblPrEx>
          <w:tblCellMar>
            <w:top w:w="0" w:type="dxa"/>
            <w:left w:w="0" w:type="dxa"/>
            <w:bottom w:w="0" w:type="dxa"/>
            <w:right w:w="0" w:type="dxa"/>
          </w:tblCellMar>
        </w:tblPrEx>
        <w:trPr>
          <w:trHeight w:val="306" w:hRule="atLeast"/>
        </w:trPr>
        <w:tc>
          <w:tcPr>
            <w:tcW w:w="2113" w:type="dxa"/>
            <w:tcBorders>
              <w:top w:val="single" w:color="000000" w:sz="4" w:space="0"/>
              <w:left w:val="single" w:color="000000" w:sz="12" w:space="0"/>
              <w:bottom w:val="single" w:color="000000" w:sz="4" w:space="0"/>
              <w:right w:val="single" w:color="000000" w:sz="4" w:space="0"/>
            </w:tcBorders>
          </w:tcPr>
          <w:p w14:paraId="003AC832">
            <w:pPr>
              <w:pStyle w:val="12"/>
              <w:widowControl w:val="0"/>
              <w:kinsoku w:val="0"/>
              <w:overflowPunct w:val="0"/>
              <w:autoSpaceDE w:val="0"/>
              <w:autoSpaceDN w:val="0"/>
              <w:adjustRightInd w:val="0"/>
              <w:spacing w:before="38" w:beforeAutospacing="0" w:after="0" w:afterAutospacing="0"/>
              <w:ind w:left="388" w:right="36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联系人</w:t>
            </w:r>
          </w:p>
        </w:tc>
        <w:tc>
          <w:tcPr>
            <w:tcW w:w="6223" w:type="dxa"/>
            <w:gridSpan w:val="3"/>
            <w:tcBorders>
              <w:top w:val="single" w:color="000000" w:sz="4" w:space="0"/>
              <w:left w:val="single" w:color="000000" w:sz="4" w:space="0"/>
              <w:bottom w:val="single" w:color="000000" w:sz="4" w:space="0"/>
              <w:right w:val="single" w:color="000000" w:sz="12" w:space="0"/>
            </w:tcBorders>
          </w:tcPr>
          <w:p w14:paraId="003AC833">
            <w:pPr>
              <w:pStyle w:val="12"/>
              <w:widowControl w:val="0"/>
              <w:kinsoku w:val="0"/>
              <w:overflowPunct w:val="0"/>
              <w:autoSpaceDE w:val="0"/>
              <w:autoSpaceDN w:val="0"/>
              <w:adjustRightInd w:val="0"/>
              <w:spacing w:before="0" w:beforeAutospacing="0" w:after="0" w:afterAutospacing="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王赟</w:t>
            </w:r>
          </w:p>
        </w:tc>
      </w:tr>
      <w:tr w14:paraId="003AC837">
        <w:tblPrEx>
          <w:tblCellMar>
            <w:top w:w="0" w:type="dxa"/>
            <w:left w:w="0" w:type="dxa"/>
            <w:bottom w:w="0" w:type="dxa"/>
            <w:right w:w="0" w:type="dxa"/>
          </w:tblCellMar>
        </w:tblPrEx>
        <w:trPr>
          <w:trHeight w:val="307" w:hRule="atLeast"/>
        </w:trPr>
        <w:tc>
          <w:tcPr>
            <w:tcW w:w="2113" w:type="dxa"/>
            <w:tcBorders>
              <w:top w:val="single" w:color="000000" w:sz="4" w:space="0"/>
              <w:left w:val="single" w:color="000000" w:sz="12" w:space="0"/>
              <w:bottom w:val="single" w:color="000000" w:sz="4" w:space="0"/>
              <w:right w:val="single" w:color="000000" w:sz="4" w:space="0"/>
            </w:tcBorders>
          </w:tcPr>
          <w:p w14:paraId="003AC835">
            <w:pPr>
              <w:pStyle w:val="12"/>
              <w:widowControl w:val="0"/>
              <w:kinsoku w:val="0"/>
              <w:overflowPunct w:val="0"/>
              <w:autoSpaceDE w:val="0"/>
              <w:autoSpaceDN w:val="0"/>
              <w:adjustRightInd w:val="0"/>
              <w:spacing w:before="38" w:beforeAutospacing="0" w:after="0" w:afterAutospacing="0"/>
              <w:ind w:left="388" w:right="36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报告名称及编号</w:t>
            </w:r>
          </w:p>
        </w:tc>
        <w:tc>
          <w:tcPr>
            <w:tcW w:w="6223" w:type="dxa"/>
            <w:gridSpan w:val="3"/>
            <w:tcBorders>
              <w:top w:val="single" w:color="000000" w:sz="4" w:space="0"/>
              <w:left w:val="single" w:color="000000" w:sz="4" w:space="0"/>
              <w:bottom w:val="single" w:color="000000" w:sz="4" w:space="0"/>
              <w:right w:val="single" w:color="000000" w:sz="12" w:space="0"/>
            </w:tcBorders>
          </w:tcPr>
          <w:p w14:paraId="003AC836">
            <w:pPr>
              <w:pStyle w:val="12"/>
              <w:widowControl w:val="0"/>
              <w:kinsoku w:val="0"/>
              <w:overflowPunct w:val="0"/>
              <w:autoSpaceDE w:val="0"/>
              <w:autoSpaceDN w:val="0"/>
              <w:adjustRightInd w:val="0"/>
              <w:spacing w:before="0" w:beforeAutospacing="0" w:after="0" w:afterAutospacing="0"/>
              <w:rPr>
                <w:rFonts w:hint="eastAsia" w:ascii="仿宋_GB2312" w:hAnsi="仿宋_GB2312" w:eastAsia="仿宋_GB2312" w:cs="仿宋_GB2312"/>
                <w:sz w:val="18"/>
                <w:szCs w:val="18"/>
              </w:rPr>
            </w:pPr>
            <w:bookmarkStart w:id="1" w:name="_GoBack"/>
            <w:r>
              <w:rPr>
                <w:rFonts w:hint="eastAsia" w:ascii="仿宋_GB2312" w:hAnsi="仿宋_GB2312" w:eastAsia="仿宋_GB2312" w:cs="仿宋_GB2312"/>
                <w:sz w:val="18"/>
                <w:szCs w:val="18"/>
              </w:rPr>
              <w:t>国能神东煤炭车辆管理中心职业病危害因素检测报告</w:t>
            </w:r>
            <w:bookmarkEnd w:id="1"/>
            <w:r>
              <w:rPr>
                <w:rFonts w:hint="eastAsia" w:ascii="仿宋_GB2312" w:hAnsi="仿宋_GB2312" w:eastAsia="仿宋_GB2312" w:cs="仿宋_GB2312"/>
                <w:sz w:val="18"/>
                <w:szCs w:val="18"/>
              </w:rPr>
              <w:t xml:space="preserve">  CST/JC-JC2025080</w:t>
            </w:r>
          </w:p>
        </w:tc>
      </w:tr>
      <w:tr w14:paraId="003AC83A">
        <w:tblPrEx>
          <w:tblCellMar>
            <w:top w:w="0" w:type="dxa"/>
            <w:left w:w="0" w:type="dxa"/>
            <w:bottom w:w="0" w:type="dxa"/>
            <w:right w:w="0" w:type="dxa"/>
          </w:tblCellMar>
        </w:tblPrEx>
        <w:trPr>
          <w:trHeight w:val="307" w:hRule="atLeast"/>
        </w:trPr>
        <w:tc>
          <w:tcPr>
            <w:tcW w:w="2113" w:type="dxa"/>
            <w:tcBorders>
              <w:top w:val="single" w:color="000000" w:sz="4" w:space="0"/>
              <w:left w:val="single" w:color="000000" w:sz="12" w:space="0"/>
              <w:bottom w:val="single" w:color="000000" w:sz="4" w:space="0"/>
              <w:right w:val="single" w:color="000000" w:sz="4" w:space="0"/>
            </w:tcBorders>
          </w:tcPr>
          <w:p w14:paraId="003AC838">
            <w:pPr>
              <w:pStyle w:val="12"/>
              <w:widowControl w:val="0"/>
              <w:kinsoku w:val="0"/>
              <w:overflowPunct w:val="0"/>
              <w:autoSpaceDE w:val="0"/>
              <w:autoSpaceDN w:val="0"/>
              <w:adjustRightInd w:val="0"/>
              <w:spacing w:before="38" w:beforeAutospacing="0" w:after="0" w:afterAutospacing="0"/>
              <w:ind w:left="388" w:right="36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项目组人员</w:t>
            </w:r>
          </w:p>
        </w:tc>
        <w:tc>
          <w:tcPr>
            <w:tcW w:w="6223" w:type="dxa"/>
            <w:gridSpan w:val="3"/>
            <w:tcBorders>
              <w:top w:val="single" w:color="000000" w:sz="4" w:space="0"/>
              <w:left w:val="single" w:color="000000" w:sz="4" w:space="0"/>
              <w:bottom w:val="single" w:color="000000" w:sz="4" w:space="0"/>
              <w:right w:val="single" w:color="000000" w:sz="12" w:space="0"/>
            </w:tcBorders>
          </w:tcPr>
          <w:p w14:paraId="003AC839">
            <w:pPr>
              <w:pStyle w:val="12"/>
              <w:widowControl w:val="0"/>
              <w:kinsoku w:val="0"/>
              <w:overflowPunct w:val="0"/>
              <w:autoSpaceDE w:val="0"/>
              <w:autoSpaceDN w:val="0"/>
              <w:adjustRightInd w:val="0"/>
              <w:spacing w:before="0" w:beforeAutospacing="0" w:after="0" w:afterAutospacing="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邸文俊 王刚 王金鑫</w:t>
            </w:r>
          </w:p>
        </w:tc>
      </w:tr>
      <w:tr w14:paraId="003AC83D">
        <w:tblPrEx>
          <w:tblCellMar>
            <w:top w:w="0" w:type="dxa"/>
            <w:left w:w="0" w:type="dxa"/>
            <w:bottom w:w="0" w:type="dxa"/>
            <w:right w:w="0" w:type="dxa"/>
          </w:tblCellMar>
        </w:tblPrEx>
        <w:trPr>
          <w:trHeight w:val="307" w:hRule="atLeast"/>
        </w:trPr>
        <w:tc>
          <w:tcPr>
            <w:tcW w:w="2113" w:type="dxa"/>
            <w:tcBorders>
              <w:top w:val="single" w:color="000000" w:sz="4" w:space="0"/>
              <w:left w:val="single" w:color="000000" w:sz="12" w:space="0"/>
              <w:bottom w:val="single" w:color="000000" w:sz="4" w:space="0"/>
              <w:right w:val="single" w:color="000000" w:sz="4" w:space="0"/>
            </w:tcBorders>
          </w:tcPr>
          <w:p w14:paraId="003AC83B">
            <w:pPr>
              <w:pStyle w:val="12"/>
              <w:widowControl w:val="0"/>
              <w:kinsoku w:val="0"/>
              <w:overflowPunct w:val="0"/>
              <w:autoSpaceDE w:val="0"/>
              <w:autoSpaceDN w:val="0"/>
              <w:adjustRightInd w:val="0"/>
              <w:spacing w:before="39" w:beforeAutospacing="0" w:after="0" w:afterAutospacing="0"/>
              <w:ind w:left="388" w:right="372"/>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现场调查人员</w:t>
            </w:r>
          </w:p>
        </w:tc>
        <w:tc>
          <w:tcPr>
            <w:tcW w:w="6223" w:type="dxa"/>
            <w:gridSpan w:val="3"/>
            <w:tcBorders>
              <w:top w:val="single" w:color="000000" w:sz="4" w:space="0"/>
              <w:left w:val="single" w:color="000000" w:sz="4" w:space="0"/>
              <w:bottom w:val="single" w:color="000000" w:sz="4" w:space="0"/>
              <w:right w:val="single" w:color="000000" w:sz="12" w:space="0"/>
            </w:tcBorders>
          </w:tcPr>
          <w:p w14:paraId="003AC83C">
            <w:pPr>
              <w:pStyle w:val="12"/>
              <w:widowControl w:val="0"/>
              <w:kinsoku w:val="0"/>
              <w:overflowPunct w:val="0"/>
              <w:autoSpaceDE w:val="0"/>
              <w:autoSpaceDN w:val="0"/>
              <w:adjustRightInd w:val="0"/>
              <w:spacing w:before="0" w:beforeAutospacing="0" w:after="0" w:afterAutospacing="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邸文俊 王刚 </w:t>
            </w:r>
          </w:p>
        </w:tc>
      </w:tr>
      <w:tr w14:paraId="003AC842">
        <w:tblPrEx>
          <w:tblCellMar>
            <w:top w:w="0" w:type="dxa"/>
            <w:left w:w="0" w:type="dxa"/>
            <w:bottom w:w="0" w:type="dxa"/>
            <w:right w:w="0" w:type="dxa"/>
          </w:tblCellMar>
        </w:tblPrEx>
        <w:trPr>
          <w:trHeight w:val="307" w:hRule="atLeast"/>
        </w:trPr>
        <w:tc>
          <w:tcPr>
            <w:tcW w:w="2113" w:type="dxa"/>
            <w:tcBorders>
              <w:top w:val="single" w:color="000000" w:sz="4" w:space="0"/>
              <w:left w:val="single" w:color="000000" w:sz="12" w:space="0"/>
              <w:bottom w:val="single" w:color="000000" w:sz="4" w:space="0"/>
              <w:right w:val="single" w:color="000000" w:sz="4" w:space="0"/>
            </w:tcBorders>
          </w:tcPr>
          <w:p w14:paraId="003AC83E">
            <w:pPr>
              <w:pStyle w:val="12"/>
              <w:widowControl w:val="0"/>
              <w:kinsoku w:val="0"/>
              <w:overflowPunct w:val="0"/>
              <w:autoSpaceDE w:val="0"/>
              <w:autoSpaceDN w:val="0"/>
              <w:adjustRightInd w:val="0"/>
              <w:spacing w:before="39" w:beforeAutospacing="0" w:after="0" w:afterAutospacing="0"/>
              <w:ind w:left="388" w:right="372"/>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现场调查时间</w:t>
            </w:r>
          </w:p>
        </w:tc>
        <w:tc>
          <w:tcPr>
            <w:tcW w:w="2475" w:type="dxa"/>
            <w:tcBorders>
              <w:top w:val="single" w:color="000000" w:sz="4" w:space="0"/>
              <w:left w:val="single" w:color="000000" w:sz="4" w:space="0"/>
              <w:bottom w:val="single" w:color="000000" w:sz="4" w:space="0"/>
              <w:right w:val="single" w:color="000000" w:sz="4" w:space="0"/>
            </w:tcBorders>
          </w:tcPr>
          <w:p w14:paraId="003AC83F">
            <w:pPr>
              <w:pStyle w:val="12"/>
              <w:widowControl w:val="0"/>
              <w:kinsoku w:val="0"/>
              <w:overflowPunct w:val="0"/>
              <w:autoSpaceDE w:val="0"/>
              <w:autoSpaceDN w:val="0"/>
              <w:adjustRightInd w:val="0"/>
              <w:spacing w:before="0" w:beforeAutospacing="0" w:after="0" w:afterAutospacing="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2025.10.26</w:t>
            </w:r>
          </w:p>
        </w:tc>
        <w:tc>
          <w:tcPr>
            <w:tcW w:w="2101" w:type="dxa"/>
            <w:tcBorders>
              <w:top w:val="single" w:color="000000" w:sz="4" w:space="0"/>
              <w:left w:val="single" w:color="000000" w:sz="4" w:space="0"/>
              <w:bottom w:val="single" w:color="000000" w:sz="4" w:space="0"/>
              <w:right w:val="single" w:color="000000" w:sz="4" w:space="0"/>
            </w:tcBorders>
          </w:tcPr>
          <w:p w14:paraId="003AC840">
            <w:pPr>
              <w:pStyle w:val="12"/>
              <w:widowControl w:val="0"/>
              <w:kinsoku w:val="0"/>
              <w:overflowPunct w:val="0"/>
              <w:autoSpaceDE w:val="0"/>
              <w:autoSpaceDN w:val="0"/>
              <w:adjustRightInd w:val="0"/>
              <w:spacing w:before="39" w:beforeAutospacing="0" w:after="0" w:afterAutospacing="0"/>
              <w:ind w:left="463"/>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用人单位陪同人</w:t>
            </w:r>
          </w:p>
        </w:tc>
        <w:tc>
          <w:tcPr>
            <w:tcW w:w="1647" w:type="dxa"/>
            <w:tcBorders>
              <w:top w:val="single" w:color="000000" w:sz="4" w:space="0"/>
              <w:left w:val="single" w:color="000000" w:sz="4" w:space="0"/>
              <w:bottom w:val="single" w:color="000000" w:sz="4" w:space="0"/>
              <w:right w:val="single" w:color="000000" w:sz="12" w:space="0"/>
            </w:tcBorders>
          </w:tcPr>
          <w:p w14:paraId="003AC841">
            <w:pPr>
              <w:pStyle w:val="12"/>
              <w:widowControl w:val="0"/>
              <w:kinsoku w:val="0"/>
              <w:overflowPunct w:val="0"/>
              <w:autoSpaceDE w:val="0"/>
              <w:autoSpaceDN w:val="0"/>
              <w:adjustRightInd w:val="0"/>
              <w:spacing w:before="0" w:beforeAutospacing="0" w:after="0" w:afterAutospacing="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王赟</w:t>
            </w:r>
          </w:p>
        </w:tc>
      </w:tr>
      <w:tr w14:paraId="003AC845">
        <w:tblPrEx>
          <w:tblCellMar>
            <w:top w:w="0" w:type="dxa"/>
            <w:left w:w="0" w:type="dxa"/>
            <w:bottom w:w="0" w:type="dxa"/>
            <w:right w:w="0" w:type="dxa"/>
          </w:tblCellMar>
        </w:tblPrEx>
        <w:trPr>
          <w:trHeight w:val="307" w:hRule="atLeast"/>
        </w:trPr>
        <w:tc>
          <w:tcPr>
            <w:tcW w:w="2113" w:type="dxa"/>
            <w:tcBorders>
              <w:top w:val="single" w:color="000000" w:sz="4" w:space="0"/>
              <w:left w:val="single" w:color="000000" w:sz="12" w:space="0"/>
              <w:bottom w:val="single" w:color="000000" w:sz="4" w:space="0"/>
              <w:right w:val="single" w:color="000000" w:sz="4" w:space="0"/>
            </w:tcBorders>
          </w:tcPr>
          <w:p w14:paraId="003AC843">
            <w:pPr>
              <w:pStyle w:val="12"/>
              <w:widowControl w:val="0"/>
              <w:kinsoku w:val="0"/>
              <w:overflowPunct w:val="0"/>
              <w:autoSpaceDE w:val="0"/>
              <w:autoSpaceDN w:val="0"/>
              <w:adjustRightInd w:val="0"/>
              <w:spacing w:before="37" w:beforeAutospacing="0" w:after="0" w:afterAutospacing="0"/>
              <w:ind w:left="388" w:right="36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采样与测量人员</w:t>
            </w:r>
          </w:p>
        </w:tc>
        <w:tc>
          <w:tcPr>
            <w:tcW w:w="6223" w:type="dxa"/>
            <w:gridSpan w:val="3"/>
            <w:tcBorders>
              <w:top w:val="single" w:color="000000" w:sz="4" w:space="0"/>
              <w:left w:val="single" w:color="000000" w:sz="4" w:space="0"/>
              <w:bottom w:val="single" w:color="000000" w:sz="4" w:space="0"/>
              <w:right w:val="single" w:color="000000" w:sz="12" w:space="0"/>
            </w:tcBorders>
          </w:tcPr>
          <w:p w14:paraId="003AC844">
            <w:pPr>
              <w:pStyle w:val="12"/>
              <w:widowControl w:val="0"/>
              <w:kinsoku w:val="0"/>
              <w:overflowPunct w:val="0"/>
              <w:autoSpaceDE w:val="0"/>
              <w:autoSpaceDN w:val="0"/>
              <w:adjustRightInd w:val="0"/>
              <w:spacing w:before="0" w:beforeAutospacing="0" w:after="0" w:afterAutospacing="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邸文俊 王刚</w:t>
            </w:r>
          </w:p>
        </w:tc>
      </w:tr>
      <w:tr w14:paraId="003AC84A">
        <w:tblPrEx>
          <w:tblCellMar>
            <w:top w:w="0" w:type="dxa"/>
            <w:left w:w="0" w:type="dxa"/>
            <w:bottom w:w="0" w:type="dxa"/>
            <w:right w:w="0" w:type="dxa"/>
          </w:tblCellMar>
        </w:tblPrEx>
        <w:trPr>
          <w:trHeight w:val="307" w:hRule="atLeast"/>
        </w:trPr>
        <w:tc>
          <w:tcPr>
            <w:tcW w:w="2113" w:type="dxa"/>
            <w:tcBorders>
              <w:top w:val="single" w:color="000000" w:sz="4" w:space="0"/>
              <w:left w:val="single" w:color="000000" w:sz="12" w:space="0"/>
              <w:bottom w:val="single" w:color="000000" w:sz="4" w:space="0"/>
              <w:right w:val="single" w:color="000000" w:sz="4" w:space="0"/>
            </w:tcBorders>
          </w:tcPr>
          <w:p w14:paraId="003AC846">
            <w:pPr>
              <w:pStyle w:val="12"/>
              <w:widowControl w:val="0"/>
              <w:kinsoku w:val="0"/>
              <w:overflowPunct w:val="0"/>
              <w:autoSpaceDE w:val="0"/>
              <w:autoSpaceDN w:val="0"/>
              <w:adjustRightInd w:val="0"/>
              <w:spacing w:before="40" w:beforeAutospacing="0" w:after="0" w:afterAutospacing="0"/>
              <w:ind w:left="388" w:right="369"/>
              <w:jc w:val="center"/>
              <w:rPr>
                <w:rFonts w:ascii="Times New Roman" w:hAnsi="Times New Roman" w:eastAsia="仿宋_GB2312" w:cs="Times New Roman"/>
                <w:sz w:val="18"/>
                <w:szCs w:val="18"/>
              </w:rPr>
            </w:pPr>
            <w:r>
              <w:rPr>
                <w:rFonts w:ascii="Times New Roman" w:hAnsi="Times New Roman" w:eastAsia="仿宋_GB2312" w:cs="Times New Roman"/>
                <w:sz w:val="18"/>
                <w:szCs w:val="18"/>
                <w:lang w:bidi="ar"/>
              </w:rPr>
              <w:t>采样与测量时间</w:t>
            </w:r>
          </w:p>
        </w:tc>
        <w:tc>
          <w:tcPr>
            <w:tcW w:w="2475" w:type="dxa"/>
            <w:tcBorders>
              <w:top w:val="single" w:color="000000" w:sz="4" w:space="0"/>
              <w:left w:val="single" w:color="000000" w:sz="4" w:space="0"/>
              <w:bottom w:val="single" w:color="000000" w:sz="4" w:space="0"/>
              <w:right w:val="single" w:color="000000" w:sz="4" w:space="0"/>
            </w:tcBorders>
          </w:tcPr>
          <w:p w14:paraId="003AC847">
            <w:pPr>
              <w:pStyle w:val="12"/>
              <w:widowControl w:val="0"/>
              <w:kinsoku w:val="0"/>
              <w:overflowPunct w:val="0"/>
              <w:autoSpaceDE w:val="0"/>
              <w:autoSpaceDN w:val="0"/>
              <w:adjustRightInd w:val="0"/>
              <w:spacing w:before="0" w:beforeAutospacing="0" w:after="0" w:afterAutospacing="0"/>
              <w:rPr>
                <w:rFonts w:hint="eastAsia" w:ascii="Times New Roman" w:hAnsi="Times New Roman" w:eastAsia="仿宋_GB2312" w:cs="Times New Roman"/>
                <w:sz w:val="18"/>
                <w:szCs w:val="18"/>
              </w:rPr>
            </w:pPr>
            <w:r>
              <w:rPr>
                <w:rFonts w:ascii="Times New Roman" w:hAnsi="Times New Roman" w:eastAsia="仿宋_GB2312" w:cs="Times New Roman"/>
                <w:sz w:val="18"/>
                <w:szCs w:val="18"/>
              </w:rPr>
              <w:t>2025.11.</w:t>
            </w:r>
            <w:r>
              <w:rPr>
                <w:rFonts w:hint="eastAsia" w:ascii="Times New Roman" w:hAnsi="Times New Roman" w:eastAsia="仿宋_GB2312" w:cs="Times New Roman"/>
                <w:sz w:val="18"/>
                <w:szCs w:val="18"/>
              </w:rPr>
              <w:t>12</w:t>
            </w:r>
          </w:p>
        </w:tc>
        <w:tc>
          <w:tcPr>
            <w:tcW w:w="2101" w:type="dxa"/>
            <w:tcBorders>
              <w:top w:val="single" w:color="000000" w:sz="4" w:space="0"/>
              <w:left w:val="single" w:color="000000" w:sz="4" w:space="0"/>
              <w:bottom w:val="single" w:color="000000" w:sz="4" w:space="0"/>
              <w:right w:val="single" w:color="000000" w:sz="4" w:space="0"/>
            </w:tcBorders>
          </w:tcPr>
          <w:p w14:paraId="003AC848">
            <w:pPr>
              <w:pStyle w:val="12"/>
              <w:widowControl w:val="0"/>
              <w:kinsoku w:val="0"/>
              <w:overflowPunct w:val="0"/>
              <w:autoSpaceDE w:val="0"/>
              <w:autoSpaceDN w:val="0"/>
              <w:adjustRightInd w:val="0"/>
              <w:spacing w:before="40" w:beforeAutospacing="0" w:after="0" w:afterAutospacing="0"/>
              <w:ind w:left="463"/>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用人单位陪同人</w:t>
            </w:r>
          </w:p>
        </w:tc>
        <w:tc>
          <w:tcPr>
            <w:tcW w:w="1647" w:type="dxa"/>
            <w:tcBorders>
              <w:top w:val="single" w:color="000000" w:sz="4" w:space="0"/>
              <w:left w:val="single" w:color="000000" w:sz="4" w:space="0"/>
              <w:bottom w:val="single" w:color="000000" w:sz="4" w:space="0"/>
              <w:right w:val="single" w:color="000000" w:sz="12" w:space="0"/>
            </w:tcBorders>
          </w:tcPr>
          <w:p w14:paraId="003AC849">
            <w:pPr>
              <w:pStyle w:val="12"/>
              <w:widowControl w:val="0"/>
              <w:kinsoku w:val="0"/>
              <w:overflowPunct w:val="0"/>
              <w:autoSpaceDE w:val="0"/>
              <w:autoSpaceDN w:val="0"/>
              <w:adjustRightInd w:val="0"/>
              <w:spacing w:before="0" w:beforeAutospacing="0" w:after="0" w:afterAutospacing="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王赟</w:t>
            </w:r>
          </w:p>
        </w:tc>
      </w:tr>
      <w:tr w14:paraId="003AC84C">
        <w:tblPrEx>
          <w:tblCellMar>
            <w:top w:w="0" w:type="dxa"/>
            <w:left w:w="0" w:type="dxa"/>
            <w:bottom w:w="0" w:type="dxa"/>
            <w:right w:w="0" w:type="dxa"/>
          </w:tblCellMar>
        </w:tblPrEx>
        <w:trPr>
          <w:trHeight w:val="307" w:hRule="atLeast"/>
        </w:trPr>
        <w:tc>
          <w:tcPr>
            <w:tcW w:w="8336" w:type="dxa"/>
            <w:gridSpan w:val="4"/>
            <w:tcBorders>
              <w:top w:val="single" w:color="000000" w:sz="4" w:space="0"/>
              <w:left w:val="single" w:color="000000" w:sz="12" w:space="0"/>
              <w:bottom w:val="single" w:color="000000" w:sz="4" w:space="0"/>
              <w:right w:val="single" w:color="000000" w:sz="12" w:space="0"/>
            </w:tcBorders>
          </w:tcPr>
          <w:p w14:paraId="003AC84B">
            <w:pPr>
              <w:pStyle w:val="12"/>
              <w:widowControl w:val="0"/>
              <w:kinsoku w:val="0"/>
              <w:overflowPunct w:val="0"/>
              <w:autoSpaceDE w:val="0"/>
              <w:autoSpaceDN w:val="0"/>
              <w:adjustRightInd w:val="0"/>
              <w:spacing w:before="39" w:beforeAutospacing="0" w:after="0" w:afterAutospacing="0"/>
              <w:ind w:left="454"/>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现场照片（现场调查及现场采样与测量照片，含企业名称或标识的合影照片）</w:t>
            </w:r>
          </w:p>
        </w:tc>
      </w:tr>
      <w:tr w14:paraId="003AC84F">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cBorders>
          </w:tcPr>
          <w:p w14:paraId="5551C115">
            <w:pPr>
              <w:widowControl/>
              <w:jc w:val="left"/>
              <w:rPr>
                <w:rFonts w:hint="eastAsia" w:ascii="仿宋_GB2312" w:hAnsi="仿宋_GB2312" w:cs="仿宋_GB2312"/>
                <w:sz w:val="18"/>
                <w:szCs w:val="18"/>
              </w:rPr>
            </w:pPr>
            <w:r>
              <w:rPr>
                <w:rFonts w:hint="eastAsia"/>
              </w:rPr>
              <w:drawing>
                <wp:anchor distT="0" distB="0" distL="114300" distR="114300" simplePos="0" relativeHeight="251662336" behindDoc="0" locked="0" layoutInCell="1" allowOverlap="1">
                  <wp:simplePos x="0" y="0"/>
                  <wp:positionH relativeFrom="column">
                    <wp:posOffset>2661920</wp:posOffset>
                  </wp:positionH>
                  <wp:positionV relativeFrom="paragraph">
                    <wp:posOffset>146050</wp:posOffset>
                  </wp:positionV>
                  <wp:extent cx="2496820" cy="1873250"/>
                  <wp:effectExtent l="0" t="0" r="17780" b="1270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96820" cy="1873250"/>
                          </a:xfrm>
                          <a:prstGeom prst="rect">
                            <a:avLst/>
                          </a:prstGeom>
                          <a:noFill/>
                          <a:ln>
                            <a:noFill/>
                          </a:ln>
                        </pic:spPr>
                      </pic:pic>
                    </a:graphicData>
                  </a:graphic>
                </wp:anchor>
              </w:drawing>
            </w:r>
            <w:r>
              <w:rPr>
                <w:rFonts w:hint="eastAsia"/>
              </w:rPr>
              <w:drawing>
                <wp:anchor distT="0" distB="0" distL="114300" distR="114300" simplePos="0" relativeHeight="251659264" behindDoc="0" locked="0" layoutInCell="1" allowOverlap="1">
                  <wp:simplePos x="0" y="0"/>
                  <wp:positionH relativeFrom="column">
                    <wp:posOffset>27305</wp:posOffset>
                  </wp:positionH>
                  <wp:positionV relativeFrom="paragraph">
                    <wp:posOffset>88265</wp:posOffset>
                  </wp:positionV>
                  <wp:extent cx="3164205" cy="1430020"/>
                  <wp:effectExtent l="0" t="0" r="1714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64205" cy="1430020"/>
                          </a:xfrm>
                          <a:prstGeom prst="rect">
                            <a:avLst/>
                          </a:prstGeom>
                          <a:noFill/>
                          <a:ln>
                            <a:noFill/>
                          </a:ln>
                        </pic:spPr>
                      </pic:pic>
                    </a:graphicData>
                  </a:graphic>
                </wp:anchor>
              </w:drawing>
            </w:r>
          </w:p>
          <w:p w14:paraId="4BF8DA77">
            <w:pPr>
              <w:widowControl/>
              <w:jc w:val="left"/>
              <w:rPr>
                <w:rFonts w:hint="eastAsia" w:ascii="仿宋_GB2312" w:hAnsi="仿宋_GB2312" w:cs="仿宋_GB2312"/>
                <w:sz w:val="18"/>
                <w:szCs w:val="18"/>
              </w:rPr>
            </w:pPr>
          </w:p>
          <w:p w14:paraId="27BB4093">
            <w:pPr>
              <w:widowControl/>
              <w:jc w:val="left"/>
              <w:rPr>
                <w:rFonts w:hint="eastAsia" w:ascii="仿宋_GB2312" w:hAnsi="仿宋_GB2312" w:cs="仿宋_GB2312"/>
                <w:sz w:val="18"/>
                <w:szCs w:val="18"/>
              </w:rPr>
            </w:pPr>
          </w:p>
          <w:p w14:paraId="003AC84E">
            <w:pPr>
              <w:pStyle w:val="12"/>
              <w:widowControl w:val="0"/>
              <w:kinsoku w:val="0"/>
              <w:overflowPunct w:val="0"/>
              <w:autoSpaceDE w:val="0"/>
              <w:autoSpaceDN w:val="0"/>
              <w:adjustRightInd w:val="0"/>
              <w:spacing w:before="0" w:beforeAutospacing="0" w:after="0" w:afterAutospacing="0"/>
              <w:rPr>
                <w:rFonts w:hint="eastAsia" w:ascii="仿宋_GB2312" w:hAnsi="仿宋_GB2312" w:cs="仿宋_GB2312"/>
                <w:sz w:val="18"/>
                <w:szCs w:val="18"/>
              </w:rPr>
            </w:pPr>
            <w:r>
              <w:drawing>
                <wp:anchor distT="0" distB="0" distL="114300" distR="114300" simplePos="0" relativeHeight="251661312" behindDoc="0" locked="0" layoutInCell="1" allowOverlap="1">
                  <wp:simplePos x="0" y="0"/>
                  <wp:positionH relativeFrom="column">
                    <wp:posOffset>2664460</wp:posOffset>
                  </wp:positionH>
                  <wp:positionV relativeFrom="paragraph">
                    <wp:posOffset>1777365</wp:posOffset>
                  </wp:positionV>
                  <wp:extent cx="2580005" cy="1829435"/>
                  <wp:effectExtent l="0" t="0" r="10795" b="184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0005" cy="1829435"/>
                          </a:xfrm>
                          <a:prstGeom prst="rect">
                            <a:avLst/>
                          </a:prstGeom>
                        </pic:spPr>
                      </pic:pic>
                    </a:graphicData>
                  </a:graphic>
                </wp:anchor>
              </w:drawing>
            </w:r>
            <w:r>
              <w:rPr>
                <w:rFonts w:hint="eastAsia"/>
              </w:rPr>
              <w:drawing>
                <wp:anchor distT="0" distB="0" distL="114300" distR="114300" simplePos="0" relativeHeight="251660288" behindDoc="0" locked="0" layoutInCell="1" allowOverlap="1">
                  <wp:simplePos x="0" y="0"/>
                  <wp:positionH relativeFrom="column">
                    <wp:posOffset>141605</wp:posOffset>
                  </wp:positionH>
                  <wp:positionV relativeFrom="paragraph">
                    <wp:posOffset>1043940</wp:posOffset>
                  </wp:positionV>
                  <wp:extent cx="3945255" cy="1782445"/>
                  <wp:effectExtent l="0" t="0" r="17145"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945255" cy="1782445"/>
                          </a:xfrm>
                          <a:prstGeom prst="rect">
                            <a:avLst/>
                          </a:prstGeom>
                          <a:noFill/>
                          <a:ln>
                            <a:noFill/>
                          </a:ln>
                        </pic:spPr>
                      </pic:pic>
                    </a:graphicData>
                  </a:graphic>
                </wp:anchor>
              </w:drawing>
            </w:r>
          </w:p>
        </w:tc>
      </w:tr>
    </w:tbl>
    <w:p w14:paraId="003AC85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AC859">
    <w:pPr>
      <w:pStyle w:val="11"/>
      <w:rPr>
        <w:rFonts w:eastAsia="宋体"/>
      </w:rPr>
    </w:pPr>
    <w:r>
      <w:rPr>
        <w:rFonts w:hint="eastAsia"/>
      </w:rPr>
      <w:t xml:space="preserve"> </w:t>
    </w:r>
    <w:r>
      <w:t>CST/JC</w:t>
    </w:r>
    <w:r>
      <w:rPr>
        <w:rFonts w:hint="eastAsia" w:eastAsia="宋体"/>
      </w:rPr>
      <w:t>/E/</w:t>
    </w:r>
    <w:r>
      <w:t>CX36-JL</w:t>
    </w:r>
    <w:r>
      <w:rPr>
        <w:rFonts w:hint="eastAsia"/>
      </w:rPr>
      <w:t>1</w:t>
    </w:r>
    <w:r>
      <w:rPr>
        <w:rFonts w:hint="eastAsia" w:eastAsia="宋体"/>
      </w:rPr>
      <w:t>6-202406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530F9"/>
    <w:multiLevelType w:val="multilevel"/>
    <w:tmpl w:val="013530F9"/>
    <w:lvl w:ilvl="0" w:tentative="0">
      <w:start w:val="1"/>
      <w:numFmt w:val="decimal"/>
      <w:pStyle w:val="6"/>
      <w:lvlText w:val="%1"/>
      <w:lvlJc w:val="center"/>
      <w:rPr>
        <w:rFonts w:ascii="Times New Roman" w:hAnsi="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pStyle w:val="7"/>
      <w:lvlText w:val="%1.%2"/>
      <w:lvlJc w:val="left"/>
      <w:pPr>
        <w:tabs>
          <w:tab w:val="left" w:pos="567"/>
        </w:tabs>
        <w:ind w:left="992" w:hanging="992"/>
      </w:pPr>
      <w:rPr>
        <w:rFonts w:hint="eastAsia"/>
        <w:sz w:val="28"/>
      </w:rPr>
    </w:lvl>
    <w:lvl w:ilvl="2" w:tentative="0">
      <w:start w:val="1"/>
      <w:numFmt w:val="decimal"/>
      <w:pStyle w:val="8"/>
      <w:lvlText w:val="%1.%2.%3"/>
      <w:lvlJc w:val="left"/>
      <w:pPr>
        <w:tabs>
          <w:tab w:val="left" w:pos="794"/>
        </w:tabs>
        <w:ind w:left="567" w:hanging="567"/>
      </w:pPr>
      <w:rPr>
        <w:rFonts w:hint="eastAsia"/>
      </w:rPr>
    </w:lvl>
    <w:lvl w:ilvl="3" w:tentative="0">
      <w:start w:val="1"/>
      <w:numFmt w:val="decimal"/>
      <w:pStyle w:val="9"/>
      <w:lvlText w:val="%1.%2.%3.%4"/>
      <w:lvlJc w:val="left"/>
      <w:pPr>
        <w:tabs>
          <w:tab w:val="left" w:pos="851"/>
        </w:tabs>
        <w:ind w:left="851" w:hanging="851"/>
      </w:pPr>
      <w:rPr>
        <w:rFonts w:hint="default" w:ascii="Times New Roman" w:hAnsi="Times New Roman" w:eastAsia="仿宋_GB2312"/>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829B327"/>
    <w:multiLevelType w:val="singleLevel"/>
    <w:tmpl w:val="6829B327"/>
    <w:lvl w:ilvl="0" w:tentative="0">
      <w:start w:val="1"/>
      <w:numFmt w:val="decimal"/>
      <w:pStyle w:val="5"/>
      <w:lvlText w:val="%1."/>
      <w:lvlJc w:val="left"/>
      <w:pPr>
        <w:tabs>
          <w:tab w:val="left" w:pos="2040"/>
        </w:tabs>
        <w:ind w:left="20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B646F"/>
    <w:rsid w:val="000258AD"/>
    <w:rsid w:val="00080857"/>
    <w:rsid w:val="00144052"/>
    <w:rsid w:val="003504CE"/>
    <w:rsid w:val="00395075"/>
    <w:rsid w:val="003A07AD"/>
    <w:rsid w:val="00472BEA"/>
    <w:rsid w:val="00650087"/>
    <w:rsid w:val="007A24FA"/>
    <w:rsid w:val="008231B5"/>
    <w:rsid w:val="008E4BB7"/>
    <w:rsid w:val="0096505E"/>
    <w:rsid w:val="0099233E"/>
    <w:rsid w:val="00A23256"/>
    <w:rsid w:val="00A35F1A"/>
    <w:rsid w:val="00A447EC"/>
    <w:rsid w:val="00A966CB"/>
    <w:rsid w:val="00AD6C70"/>
    <w:rsid w:val="00BF2AF3"/>
    <w:rsid w:val="00C14B41"/>
    <w:rsid w:val="00CC537F"/>
    <w:rsid w:val="00D1721D"/>
    <w:rsid w:val="00FC3500"/>
    <w:rsid w:val="03EF633B"/>
    <w:rsid w:val="041979FF"/>
    <w:rsid w:val="04D56670"/>
    <w:rsid w:val="070B646F"/>
    <w:rsid w:val="179003FC"/>
    <w:rsid w:val="1E7D24B8"/>
    <w:rsid w:val="31D77D3F"/>
    <w:rsid w:val="351250B6"/>
    <w:rsid w:val="38764FEA"/>
    <w:rsid w:val="393403BF"/>
    <w:rsid w:val="4BB66FFB"/>
    <w:rsid w:val="50384FDD"/>
    <w:rsid w:val="67246E86"/>
    <w:rsid w:val="7592308B"/>
    <w:rsid w:val="7F99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6">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7">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8">
    <w:name w:val="heading 3"/>
    <w:basedOn w:val="1"/>
    <w:next w:val="1"/>
    <w:link w:val="15"/>
    <w:semiHidden/>
    <w:unhideWhenUsed/>
    <w:qFormat/>
    <w:uiPriority w:val="0"/>
    <w:pPr>
      <w:keepNext/>
      <w:keepLines/>
      <w:numPr>
        <w:ilvl w:val="2"/>
        <w:numId w:val="1"/>
      </w:numPr>
      <w:spacing w:line="490" w:lineRule="exact"/>
      <w:outlineLvl w:val="2"/>
    </w:pPr>
    <w:rPr>
      <w:rFonts w:eastAsia="仿宋_GB2312"/>
      <w:b/>
      <w:bCs/>
      <w:sz w:val="28"/>
      <w:szCs w:val="32"/>
    </w:rPr>
  </w:style>
  <w:style w:type="paragraph" w:styleId="9">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semiHidden/>
    <w:unhideWhenUsed/>
    <w:qFormat/>
    <w:uiPriority w:val="99"/>
    <w:pPr>
      <w:ind w:firstLine="200" w:firstLineChars="200"/>
    </w:pPr>
  </w:style>
  <w:style w:type="paragraph" w:styleId="3">
    <w:name w:val="Body Text Indent"/>
    <w:basedOn w:val="1"/>
    <w:next w:val="1"/>
    <w:qFormat/>
    <w:uiPriority w:val="0"/>
    <w:pPr>
      <w:spacing w:after="120"/>
      <w:ind w:left="420" w:leftChars="200"/>
    </w:pPr>
  </w:style>
  <w:style w:type="paragraph" w:styleId="4">
    <w:name w:val="Plain Text"/>
    <w:basedOn w:val="1"/>
    <w:next w:val="5"/>
    <w:qFormat/>
    <w:uiPriority w:val="0"/>
    <w:rPr>
      <w:rFonts w:ascii="宋体" w:hAnsi="Courier New"/>
    </w:rPr>
  </w:style>
  <w:style w:type="paragraph" w:styleId="5">
    <w:name w:val="List Number 5"/>
    <w:basedOn w:val="1"/>
    <w:qFormat/>
    <w:uiPriority w:val="0"/>
    <w:pPr>
      <w:numPr>
        <w:ilvl w:val="0"/>
        <w:numId w:val="2"/>
      </w:numPr>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tabs>
        <w:tab w:val="center" w:pos="4153"/>
        <w:tab w:val="right" w:pos="8306"/>
      </w:tabs>
      <w:snapToGrid w:val="0"/>
      <w:jc w:val="right"/>
    </w:pPr>
    <w:rPr>
      <w:rFonts w:eastAsia="Times New Roman"/>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sz w:val="24"/>
    </w:rPr>
  </w:style>
  <w:style w:type="character" w:customStyle="1" w:styleId="15">
    <w:name w:val="标题 3 字符"/>
    <w:basedOn w:val="14"/>
    <w:link w:val="8"/>
    <w:qFormat/>
    <w:uiPriority w:val="0"/>
    <w:rPr>
      <w:rFonts w:ascii="Times New Roman" w:hAnsi="Times New Roman" w:eastAsia="仿宋_GB2312" w:cs="Times New Roman"/>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213</Words>
  <Characters>246</Characters>
  <Lines>2</Lines>
  <Paragraphs>1</Paragraphs>
  <TotalTime>16</TotalTime>
  <ScaleCrop>false</ScaleCrop>
  <LinksUpToDate>false</LinksUpToDate>
  <CharactersWithSpaces>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2025-04-02T06:01:00Z</dcterms:created>
  <dc:creator>等等等我一起</dc:creator>
  <cp:lastModifiedBy>hbzjc</cp:lastModifiedBy>
  <dcterms:modified xsi:type="dcterms:W3CDTF">2026-04-08T09:33:46Z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eyJoZGlkIjoiOGIwMzMwNGRkYmFkYWM2MDk4M2Y1ZTk0NjkxYzhiYWUiLCJ1c2VySWQiOiIxMDE2NzU4OTg5In0=</vt:lpwstr>
  </property>
  <property fmtid="{D5CDD505-2E9C-101B-9397-08002B2CF9AE}" pid="4" name="ICV">
    <vt:lpwstr>8754E75589D04E908E2192D405961826_12</vt:lpwstr>
  </property>
</Properties>
</file>