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1047"/>
        </w:tabs>
        <w:kinsoku w:val="0"/>
        <w:overflowPunct w:val="0"/>
        <w:spacing w:before="122"/>
        <w:ind w:left="260"/>
        <w:jc w:val="center"/>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tblPrEx>
          <w:tblLayout w:type="fixed"/>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pPr>
              <w:pStyle w:val="73"/>
              <w:kinsoku w:val="0"/>
              <w:overflowPunct w:val="0"/>
              <w:rPr>
                <w:sz w:val="18"/>
                <w:szCs w:val="18"/>
              </w:rPr>
            </w:pPr>
            <w:r>
              <w:rPr>
                <w:rFonts w:hint="eastAsia"/>
                <w:sz w:val="18"/>
                <w:szCs w:val="18"/>
              </w:rPr>
              <w:t>国能新疆托克逊能源有限责任公司</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3"/>
              <w:kinsoku w:val="0"/>
              <w:overflowPunct w:val="0"/>
              <w:rPr>
                <w:sz w:val="18"/>
                <w:szCs w:val="18"/>
              </w:rPr>
            </w:pPr>
            <w:r>
              <w:rPr>
                <w:rFonts w:hint="eastAsia"/>
                <w:sz w:val="18"/>
                <w:szCs w:val="18"/>
              </w:rPr>
              <w:t>新疆维吾尔自治区</w:t>
            </w:r>
            <w:r>
              <w:rPr>
                <w:rFonts w:hint="eastAsia"/>
                <w:sz w:val="18"/>
                <w:szCs w:val="18"/>
                <w:lang w:eastAsia="zh-CN"/>
              </w:rPr>
              <w:t>吐鲁番</w:t>
            </w:r>
            <w:r>
              <w:rPr>
                <w:rFonts w:hint="eastAsia"/>
                <w:sz w:val="18"/>
                <w:szCs w:val="18"/>
              </w:rPr>
              <w:t>市托克逊县</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3"/>
              <w:kinsoku w:val="0"/>
              <w:overflowPunct w:val="0"/>
              <w:rPr>
                <w:rFonts w:hint="default" w:eastAsia="仿宋_GB2312"/>
                <w:sz w:val="18"/>
                <w:szCs w:val="18"/>
                <w:lang w:val="en-US" w:eastAsia="zh-CN"/>
              </w:rPr>
            </w:pPr>
            <w:r>
              <w:rPr>
                <w:rFonts w:hint="eastAsia"/>
                <w:sz w:val="18"/>
                <w:szCs w:val="18"/>
                <w:lang w:val="en-US" w:eastAsia="zh-CN"/>
              </w:rPr>
              <w:t>邹嘉琪</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3"/>
              <w:kinsoku w:val="0"/>
              <w:overflowPunct w:val="0"/>
              <w:rPr>
                <w:sz w:val="18"/>
                <w:szCs w:val="18"/>
              </w:rPr>
            </w:pPr>
            <w:r>
              <w:rPr>
                <w:rFonts w:hint="eastAsia"/>
                <w:sz w:val="18"/>
                <w:szCs w:val="18"/>
                <w:lang w:eastAsia="zh-CN"/>
              </w:rPr>
              <w:t>国能新疆托克逊能源有限责任公司职业病危害现状评价报告书（编号：022023052XP）</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3"/>
              <w:kinsoku w:val="0"/>
              <w:overflowPunct w:val="0"/>
              <w:rPr>
                <w:rFonts w:hint="eastAsia" w:eastAsia="仿宋_GB2312"/>
                <w:sz w:val="18"/>
                <w:szCs w:val="18"/>
                <w:lang w:eastAsia="zh-CN"/>
              </w:rPr>
            </w:pPr>
            <w:r>
              <w:rPr>
                <w:rFonts w:hint="eastAsia"/>
                <w:sz w:val="18"/>
                <w:szCs w:val="18"/>
              </w:rPr>
              <w:t>陈国龙</w:t>
            </w:r>
            <w:r>
              <w:rPr>
                <w:rFonts w:hint="eastAsia"/>
                <w:sz w:val="18"/>
                <w:szCs w:val="18"/>
                <w:lang w:eastAsia="zh-CN"/>
              </w:rPr>
              <w:t>、</w:t>
            </w:r>
            <w:r>
              <w:rPr>
                <w:rFonts w:hint="eastAsia"/>
                <w:sz w:val="18"/>
                <w:szCs w:val="18"/>
                <w:lang w:val="en-US" w:eastAsia="zh-CN"/>
              </w:rPr>
              <w:t>刘洋</w:t>
            </w:r>
            <w:r>
              <w:rPr>
                <w:rFonts w:hint="eastAsia"/>
                <w:sz w:val="18"/>
                <w:szCs w:val="18"/>
                <w:lang w:eastAsia="zh-CN"/>
              </w:rPr>
              <w:t>、张锁雷、牛胜利</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3"/>
              <w:kinsoku w:val="0"/>
              <w:overflowPunct w:val="0"/>
              <w:rPr>
                <w:rFonts w:hint="eastAsia" w:eastAsia="仿宋_GB2312"/>
                <w:sz w:val="18"/>
                <w:szCs w:val="18"/>
                <w:lang w:eastAsia="zh-CN"/>
              </w:rPr>
            </w:pPr>
            <w:r>
              <w:rPr>
                <w:rFonts w:hint="eastAsia"/>
                <w:sz w:val="18"/>
                <w:szCs w:val="18"/>
                <w:lang w:eastAsia="zh-CN"/>
              </w:rPr>
              <w:t>陈国龙、</w:t>
            </w:r>
            <w:r>
              <w:rPr>
                <w:rFonts w:hint="eastAsia"/>
                <w:sz w:val="18"/>
                <w:szCs w:val="18"/>
                <w:lang w:val="en-US" w:eastAsia="zh-CN"/>
              </w:rPr>
              <w:t>刘洋</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39"/>
              <w:ind w:left="388" w:right="372"/>
              <w:rPr>
                <w:sz w:val="18"/>
                <w:szCs w:val="18"/>
                <w:highlight w:val="none"/>
              </w:rPr>
            </w:pPr>
            <w:r>
              <w:rPr>
                <w:sz w:val="18"/>
                <w:szCs w:val="18"/>
                <w:highlight w:val="none"/>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3"/>
              <w:kinsoku w:val="0"/>
              <w:overflowPunct w:val="0"/>
              <w:rPr>
                <w:rFonts w:hint="default" w:eastAsia="仿宋_GB2312"/>
                <w:sz w:val="18"/>
                <w:szCs w:val="18"/>
                <w:highlight w:val="none"/>
                <w:lang w:val="en-US" w:eastAsia="zh-CN"/>
              </w:rPr>
            </w:pPr>
            <w:r>
              <w:rPr>
                <w:rFonts w:hint="eastAsia"/>
                <w:sz w:val="18"/>
                <w:szCs w:val="18"/>
                <w:highlight w:val="none"/>
                <w:lang w:val="en-US" w:eastAsia="zh-CN"/>
              </w:rPr>
              <w:t>2025年7月6日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3"/>
              <w:kinsoku w:val="0"/>
              <w:overflowPunct w:val="0"/>
              <w:spacing w:before="39"/>
              <w:rPr>
                <w:sz w:val="18"/>
                <w:szCs w:val="18"/>
                <w:highlight w:val="none"/>
              </w:rPr>
            </w:pPr>
            <w:r>
              <w:rPr>
                <w:sz w:val="18"/>
                <w:szCs w:val="18"/>
                <w:highlight w:val="none"/>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73"/>
              <w:kinsoku w:val="0"/>
              <w:overflowPunct w:val="0"/>
              <w:rPr>
                <w:rFonts w:hint="default" w:eastAsia="仿宋_GB2312"/>
                <w:sz w:val="18"/>
                <w:szCs w:val="18"/>
                <w:lang w:val="en-US" w:eastAsia="zh-CN"/>
              </w:rPr>
            </w:pPr>
            <w:r>
              <w:rPr>
                <w:rFonts w:hint="eastAsia"/>
                <w:sz w:val="18"/>
                <w:szCs w:val="18"/>
                <w:lang w:val="en-US" w:eastAsia="zh-CN"/>
              </w:rPr>
              <w:t>张兴志</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3"/>
              <w:kinsoku w:val="0"/>
              <w:overflowPunct w:val="0"/>
              <w:rPr>
                <w:rFonts w:hint="default"/>
                <w:sz w:val="18"/>
                <w:szCs w:val="18"/>
                <w:lang w:val="en-US"/>
              </w:rPr>
            </w:pPr>
            <w:r>
              <w:rPr>
                <w:rFonts w:hint="eastAsia"/>
                <w:sz w:val="18"/>
                <w:szCs w:val="18"/>
                <w:lang w:val="en-US" w:eastAsia="zh-CN"/>
              </w:rPr>
              <w:t>张立召</w:t>
            </w:r>
            <w:r>
              <w:rPr>
                <w:rFonts w:hint="eastAsia"/>
                <w:sz w:val="18"/>
                <w:szCs w:val="18"/>
                <w:lang w:eastAsia="zh-CN"/>
              </w:rPr>
              <w:t>、刘洋、李朋勃</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3"/>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3"/>
              <w:kinsoku w:val="0"/>
              <w:overflowPunct w:val="0"/>
              <w:rPr>
                <w:sz w:val="18"/>
                <w:szCs w:val="18"/>
                <w:highlight w:val="none"/>
              </w:rPr>
            </w:pPr>
            <w:r>
              <w:rPr>
                <w:rFonts w:hint="eastAsia"/>
                <w:sz w:val="18"/>
                <w:szCs w:val="18"/>
                <w:highlight w:val="none"/>
                <w:lang w:val="en-US" w:eastAsia="zh-CN"/>
              </w:rPr>
              <w:t>2025年7月7日至7月12日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3"/>
              <w:kinsoku w:val="0"/>
              <w:overflowPunct w:val="0"/>
              <w:spacing w:before="40"/>
              <w:rPr>
                <w:sz w:val="18"/>
                <w:szCs w:val="18"/>
                <w:highlight w:val="none"/>
              </w:rPr>
            </w:pPr>
            <w:r>
              <w:rPr>
                <w:sz w:val="18"/>
                <w:szCs w:val="18"/>
                <w:highlight w:val="none"/>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73"/>
              <w:kinsoku w:val="0"/>
              <w:overflowPunct w:val="0"/>
              <w:rPr>
                <w:rFonts w:hint="eastAsia" w:eastAsia="仿宋_GB2312"/>
                <w:sz w:val="18"/>
                <w:szCs w:val="18"/>
                <w:highlight w:val="none"/>
                <w:lang w:val="en-US" w:eastAsia="zh-CN"/>
              </w:rPr>
            </w:pPr>
            <w:r>
              <w:rPr>
                <w:rFonts w:hint="eastAsia"/>
                <w:sz w:val="18"/>
                <w:szCs w:val="18"/>
                <w:lang w:val="en-US" w:eastAsia="zh-CN"/>
              </w:rPr>
              <w:t>王寿平</w:t>
            </w:r>
          </w:p>
        </w:tc>
      </w:tr>
      <w:tr>
        <w:tblPrEx>
          <w:tblLayout w:type="fixed"/>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pPr>
              <w:pStyle w:val="73"/>
              <w:kinsoku w:val="0"/>
              <w:overflowPunct w:val="0"/>
              <w:spacing w:before="39"/>
              <w:ind w:left="454"/>
              <w:jc w:val="left"/>
              <w:rPr>
                <w:sz w:val="18"/>
                <w:szCs w:val="18"/>
              </w:rPr>
            </w:pPr>
            <w:r>
              <w:rPr>
                <w:sz w:val="18"/>
                <w:szCs w:val="18"/>
              </w:rPr>
              <w:t>现场照片（现场调查及现场采样与测量照片，含企业名称或标识的合影照片）</w:t>
            </w:r>
          </w:p>
        </w:tc>
      </w:tr>
      <w:tr>
        <w:tblPrEx>
          <w:tblLayout w:type="fixed"/>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pPr>
              <w:pStyle w:val="73"/>
              <w:kinsoku w:val="0"/>
              <w:overflowPunct w:val="0"/>
              <w:rPr>
                <w:sz w:val="18"/>
                <w:szCs w:val="18"/>
              </w:rPr>
            </w:pPr>
            <w:r>
              <w:drawing>
                <wp:anchor distT="0" distB="0" distL="114300" distR="114300" simplePos="0" relativeHeight="251661312" behindDoc="0" locked="0" layoutInCell="1" allowOverlap="1">
                  <wp:simplePos x="0" y="0"/>
                  <wp:positionH relativeFrom="column">
                    <wp:posOffset>163830</wp:posOffset>
                  </wp:positionH>
                  <wp:positionV relativeFrom="paragraph">
                    <wp:posOffset>2012315</wp:posOffset>
                  </wp:positionV>
                  <wp:extent cx="1520825" cy="2035175"/>
                  <wp:effectExtent l="0" t="0" r="3175"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520825" cy="203517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1912620</wp:posOffset>
                  </wp:positionH>
                  <wp:positionV relativeFrom="paragraph">
                    <wp:posOffset>205105</wp:posOffset>
                  </wp:positionV>
                  <wp:extent cx="2025015" cy="1630045"/>
                  <wp:effectExtent l="0" t="0" r="13335"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025015" cy="163004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127635</wp:posOffset>
                  </wp:positionH>
                  <wp:positionV relativeFrom="paragraph">
                    <wp:posOffset>93345</wp:posOffset>
                  </wp:positionV>
                  <wp:extent cx="1700530" cy="1742440"/>
                  <wp:effectExtent l="0" t="0" r="13970"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700530" cy="1742440"/>
                          </a:xfrm>
                          <a:prstGeom prst="rect">
                            <a:avLst/>
                          </a:prstGeom>
                          <a:noFill/>
                          <a:ln>
                            <a:noFill/>
                          </a:ln>
                        </pic:spPr>
                      </pic:pic>
                    </a:graphicData>
                  </a:graphic>
                </wp:anchor>
              </w:drawing>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23"/>
      </w:rPr>
    </w:pPr>
    <w:r>
      <w:rPr>
        <w:rStyle w:val="23"/>
        <w:rFonts w:hint="eastAsia"/>
      </w:rPr>
      <w:t>第1页  共1页</w:t>
    </w:r>
  </w:p>
  <w:p>
    <w:pPr>
      <w:pStyle w:val="16"/>
      <w:jc w:val="right"/>
    </w:pPr>
    <w:r>
      <w:rPr>
        <w:rStyle w:val="23"/>
        <w:rFonts w:hint="eastAsia"/>
      </w:rPr>
      <w:t>（报告编号</w:t>
    </w:r>
    <w:r>
      <w:rPr>
        <w:rStyle w:val="23"/>
        <w:rFonts w:hint="eastAsia"/>
        <w:lang w:eastAsia="zh-CN"/>
      </w:rPr>
      <w:t>：</w:t>
    </w:r>
    <w:r>
      <w:rPr>
        <w:rFonts w:hint="eastAsia"/>
        <w:sz w:val="18"/>
        <w:szCs w:val="18"/>
        <w:lang w:eastAsia="zh-CN"/>
      </w:rPr>
      <w:t>022023052XP</w:t>
    </w:r>
    <w:r>
      <w:rPr>
        <w:rStyle w:val="23"/>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2FD"/>
    <w:multiLevelType w:val="multilevel"/>
    <w:tmpl w:val="415512FD"/>
    <w:lvl w:ilvl="0" w:tentative="0">
      <w:start w:val="1"/>
      <w:numFmt w:val="decimal"/>
      <w:pStyle w:val="28"/>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067D2A36"/>
    <w:rsid w:val="0E111C78"/>
    <w:rsid w:val="0E190648"/>
    <w:rsid w:val="0E877E95"/>
    <w:rsid w:val="13A445CA"/>
    <w:rsid w:val="13AE369B"/>
    <w:rsid w:val="13D14527"/>
    <w:rsid w:val="14A24893"/>
    <w:rsid w:val="2A2B7C21"/>
    <w:rsid w:val="2D1A7254"/>
    <w:rsid w:val="322A5C84"/>
    <w:rsid w:val="33B420B5"/>
    <w:rsid w:val="34C4269D"/>
    <w:rsid w:val="3C945CB8"/>
    <w:rsid w:val="42AB571C"/>
    <w:rsid w:val="494D4D9E"/>
    <w:rsid w:val="4B9132B3"/>
    <w:rsid w:val="4BB260DE"/>
    <w:rsid w:val="523A78CD"/>
    <w:rsid w:val="534B6B84"/>
    <w:rsid w:val="538F3E27"/>
    <w:rsid w:val="53D046A8"/>
    <w:rsid w:val="545236F7"/>
    <w:rsid w:val="54D67285"/>
    <w:rsid w:val="58C3486B"/>
    <w:rsid w:val="5BE10896"/>
    <w:rsid w:val="5C2B3E18"/>
    <w:rsid w:val="5F1E4D36"/>
    <w:rsid w:val="66610D24"/>
    <w:rsid w:val="67D85766"/>
    <w:rsid w:val="6949691B"/>
    <w:rsid w:val="7D8E26F7"/>
    <w:rsid w:val="7F30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8"/>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6"/>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9"/>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0"/>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1"/>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2"/>
    <w:qFormat/>
    <w:uiPriority w:val="0"/>
    <w:pPr>
      <w:keepNext/>
      <w:ind w:firstLine="555"/>
      <w:outlineLvl w:val="5"/>
    </w:pPr>
    <w:rPr>
      <w:rFonts w:ascii="仿宋_GB2312" w:eastAsia="仿宋_GB2312"/>
      <w:sz w:val="28"/>
      <w:u w:val="single"/>
    </w:rPr>
  </w:style>
  <w:style w:type="paragraph" w:styleId="8">
    <w:name w:val="heading 7"/>
    <w:basedOn w:val="1"/>
    <w:next w:val="1"/>
    <w:link w:val="83"/>
    <w:qFormat/>
    <w:uiPriority w:val="0"/>
    <w:pPr>
      <w:keepNext/>
      <w:ind w:firstLine="556"/>
      <w:jc w:val="center"/>
      <w:outlineLvl w:val="6"/>
    </w:pPr>
    <w:rPr>
      <w:rFonts w:ascii="仿宋_GB2312" w:eastAsia="仿宋_GB2312"/>
      <w:sz w:val="28"/>
    </w:rPr>
  </w:style>
  <w:style w:type="paragraph" w:styleId="9">
    <w:name w:val="heading 8"/>
    <w:basedOn w:val="1"/>
    <w:next w:val="1"/>
    <w:link w:val="84"/>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5"/>
    <w:qFormat/>
    <w:uiPriority w:val="0"/>
    <w:pPr>
      <w:widowControl/>
      <w:spacing w:before="240" w:after="60"/>
      <w:jc w:val="left"/>
      <w:outlineLvl w:val="8"/>
    </w:pPr>
    <w:rPr>
      <w:rFonts w:ascii="Cambria" w:hAnsi="Cambria"/>
      <w:sz w:val="24"/>
      <w:lang w:eastAsia="en-US" w:bidi="en-US"/>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87"/>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qFormat/>
    <w:uiPriority w:val="99"/>
    <w:pPr>
      <w:jc w:val="left"/>
    </w:pPr>
  </w:style>
  <w:style w:type="paragraph" w:styleId="13">
    <w:name w:val="Body Text"/>
    <w:basedOn w:val="1"/>
    <w:next w:val="1"/>
    <w:link w:val="102"/>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55"/>
    <w:qFormat/>
    <w:uiPriority w:val="0"/>
    <w:rPr>
      <w:rFonts w:ascii="宋体" w:hAnsi="Courier New" w:cs="Courier New"/>
      <w:szCs w:val="21"/>
    </w:rPr>
  </w:style>
  <w:style w:type="paragraph" w:styleId="16">
    <w:name w:val="footer"/>
    <w:basedOn w:val="1"/>
    <w:link w:val="101"/>
    <w:unhideWhenUsed/>
    <w:qFormat/>
    <w:uiPriority w:val="99"/>
    <w:pPr>
      <w:tabs>
        <w:tab w:val="center" w:pos="4153"/>
        <w:tab w:val="right" w:pos="8306"/>
      </w:tabs>
      <w:snapToGrid w:val="0"/>
      <w:jc w:val="left"/>
    </w:pPr>
    <w:rPr>
      <w:sz w:val="18"/>
      <w:szCs w:val="18"/>
    </w:rPr>
  </w:style>
  <w:style w:type="paragraph" w:styleId="17">
    <w:name w:val="header"/>
    <w:basedOn w:val="1"/>
    <w:link w:val="8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8"/>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2">
    <w:name w:val="Strong"/>
    <w:qFormat/>
    <w:uiPriority w:val="0"/>
    <w:rPr>
      <w:b/>
      <w:bCs/>
    </w:rPr>
  </w:style>
  <w:style w:type="character" w:styleId="23">
    <w:name w:val="page number"/>
    <w:basedOn w:val="21"/>
    <w:qFormat/>
    <w:uiPriority w:val="0"/>
  </w:style>
  <w:style w:type="character" w:styleId="24">
    <w:name w:val="Emphasis"/>
    <w:qFormat/>
    <w:uiPriority w:val="20"/>
    <w:rPr>
      <w:color w:val="CC0000"/>
      <w:sz w:val="24"/>
      <w:szCs w:val="24"/>
    </w:rPr>
  </w:style>
  <w:style w:type="character" w:styleId="25">
    <w:name w:val="annotation reference"/>
    <w:qFormat/>
    <w:uiPriority w:val="0"/>
    <w:rPr>
      <w:sz w:val="21"/>
      <w:szCs w:val="21"/>
    </w:rPr>
  </w:style>
  <w:style w:type="paragraph" w:customStyle="1" w:styleId="26">
    <w:name w:val="评价报告正文"/>
    <w:basedOn w:val="1"/>
    <w:link w:val="27"/>
    <w:qFormat/>
    <w:uiPriority w:val="0"/>
    <w:pPr>
      <w:adjustRightInd w:val="0"/>
      <w:spacing w:line="490" w:lineRule="exact"/>
      <w:ind w:firstLine="560" w:firstLineChars="200"/>
    </w:pPr>
    <w:rPr>
      <w:rFonts w:eastAsia="仿宋_GB2312" w:cs="宋体"/>
      <w:sz w:val="28"/>
      <w:szCs w:val="20"/>
    </w:rPr>
  </w:style>
  <w:style w:type="character" w:customStyle="1" w:styleId="27">
    <w:name w:val="评价报告正文 Char"/>
    <w:link w:val="26"/>
    <w:qFormat/>
    <w:uiPriority w:val="0"/>
    <w:rPr>
      <w:rFonts w:eastAsia="仿宋_GB2312" w:cs="宋体"/>
      <w:kern w:val="2"/>
      <w:sz w:val="28"/>
    </w:rPr>
  </w:style>
  <w:style w:type="paragraph" w:customStyle="1" w:styleId="28">
    <w:name w:val="评价依据编号"/>
    <w:basedOn w:val="1"/>
    <w:link w:val="29"/>
    <w:qFormat/>
    <w:uiPriority w:val="0"/>
    <w:pPr>
      <w:numPr>
        <w:ilvl w:val="0"/>
        <w:numId w:val="2"/>
      </w:numPr>
      <w:tabs>
        <w:tab w:val="clear" w:pos="993"/>
      </w:tabs>
      <w:spacing w:line="490" w:lineRule="exact"/>
      <w:ind w:left="420" w:hanging="420"/>
    </w:pPr>
    <w:rPr>
      <w:rFonts w:eastAsia="仿宋_GB2312"/>
      <w:sz w:val="28"/>
    </w:rPr>
  </w:style>
  <w:style w:type="character" w:customStyle="1" w:styleId="29">
    <w:name w:val="评价依据编号 Char"/>
    <w:link w:val="28"/>
    <w:qFormat/>
    <w:uiPriority w:val="0"/>
    <w:rPr>
      <w:rFonts w:eastAsia="仿宋_GB2312"/>
      <w:kern w:val="2"/>
      <w:sz w:val="28"/>
      <w:szCs w:val="24"/>
    </w:rPr>
  </w:style>
  <w:style w:type="paragraph" w:customStyle="1" w:styleId="30">
    <w:name w:val="表头"/>
    <w:basedOn w:val="31"/>
    <w:link w:val="32"/>
    <w:qFormat/>
    <w:uiPriority w:val="0"/>
    <w:rPr>
      <w:b/>
      <w:bCs/>
    </w:rPr>
  </w:style>
  <w:style w:type="paragraph" w:customStyle="1" w:styleId="31">
    <w:name w:val="表格文字 居中"/>
    <w:basedOn w:val="1"/>
    <w:link w:val="33"/>
    <w:qFormat/>
    <w:uiPriority w:val="0"/>
    <w:pPr>
      <w:adjustRightInd w:val="0"/>
      <w:jc w:val="center"/>
    </w:pPr>
    <w:rPr>
      <w:rFonts w:eastAsia="仿宋_GB2312" w:cs="宋体"/>
      <w:szCs w:val="20"/>
    </w:rPr>
  </w:style>
  <w:style w:type="character" w:customStyle="1" w:styleId="32">
    <w:name w:val="表头 Char2"/>
    <w:link w:val="30"/>
    <w:qFormat/>
    <w:locked/>
    <w:uiPriority w:val="0"/>
    <w:rPr>
      <w:rFonts w:eastAsia="仿宋_GB2312" w:cs="宋体"/>
      <w:b/>
      <w:bCs/>
      <w:kern w:val="2"/>
      <w:sz w:val="21"/>
    </w:rPr>
  </w:style>
  <w:style w:type="character" w:customStyle="1" w:styleId="33">
    <w:name w:val="表格文字 居中 Char Char"/>
    <w:link w:val="31"/>
    <w:qFormat/>
    <w:uiPriority w:val="0"/>
    <w:rPr>
      <w:rFonts w:eastAsia="仿宋_GB2312" w:cs="宋体"/>
      <w:kern w:val="2"/>
      <w:sz w:val="21"/>
    </w:rPr>
  </w:style>
  <w:style w:type="paragraph" w:customStyle="1" w:styleId="34">
    <w:name w:val="表格文字靠左"/>
    <w:basedOn w:val="1"/>
    <w:link w:val="35"/>
    <w:qFormat/>
    <w:uiPriority w:val="0"/>
    <w:pPr>
      <w:jc w:val="left"/>
    </w:pPr>
    <w:rPr>
      <w:sz w:val="20"/>
      <w:szCs w:val="20"/>
    </w:rPr>
  </w:style>
  <w:style w:type="character" w:customStyle="1" w:styleId="35">
    <w:name w:val="表格文字靠左 Char Char"/>
    <w:link w:val="34"/>
    <w:qFormat/>
    <w:uiPriority w:val="0"/>
  </w:style>
  <w:style w:type="character" w:customStyle="1" w:styleId="36">
    <w:name w:val="font31"/>
    <w:qFormat/>
    <w:uiPriority w:val="0"/>
    <w:rPr>
      <w:rFonts w:hint="default" w:ascii="Times New Roman" w:hAnsi="Times New Roman" w:cs="Times New Roman"/>
      <w:color w:val="000000"/>
      <w:sz w:val="21"/>
      <w:szCs w:val="21"/>
      <w:u w:val="none"/>
    </w:rPr>
  </w:style>
  <w:style w:type="character" w:customStyle="1" w:styleId="37">
    <w:name w:val="评价报告正文 Char Char"/>
    <w:qFormat/>
    <w:uiPriority w:val="0"/>
    <w:rPr>
      <w:rFonts w:ascii="Times New Roman" w:hAnsi="Times New Roman" w:eastAsia="仿宋_GB2312" w:cs="宋体"/>
      <w:kern w:val="2"/>
      <w:sz w:val="28"/>
    </w:rPr>
  </w:style>
  <w:style w:type="character" w:customStyle="1" w:styleId="38">
    <w:name w:val="纯文本 Char1"/>
    <w:qFormat/>
    <w:uiPriority w:val="0"/>
    <w:rPr>
      <w:rFonts w:ascii="宋体" w:hAnsi="Courier New" w:cs="Courier New"/>
      <w:kern w:val="2"/>
      <w:sz w:val="21"/>
      <w:szCs w:val="21"/>
    </w:rPr>
  </w:style>
  <w:style w:type="character" w:customStyle="1" w:styleId="39">
    <w:name w:val="font41"/>
    <w:qFormat/>
    <w:uiPriority w:val="0"/>
    <w:rPr>
      <w:rFonts w:hint="default" w:ascii="仿宋_GB2312" w:eastAsia="仿宋_GB2312" w:cs="仿宋_GB2312"/>
      <w:color w:val="000000"/>
      <w:sz w:val="21"/>
      <w:szCs w:val="21"/>
      <w:u w:val="none"/>
    </w:rPr>
  </w:style>
  <w:style w:type="character" w:customStyle="1" w:styleId="40">
    <w:name w:val="font21"/>
    <w:qFormat/>
    <w:uiPriority w:val="0"/>
    <w:rPr>
      <w:rFonts w:hint="default" w:ascii="仿宋_GB2312" w:eastAsia="仿宋_GB2312" w:cs="仿宋_GB2312"/>
      <w:color w:val="000000"/>
      <w:sz w:val="21"/>
      <w:szCs w:val="21"/>
      <w:u w:val="none"/>
    </w:rPr>
  </w:style>
  <w:style w:type="paragraph" w:customStyle="1" w:styleId="41">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2">
    <w:name w:val="封二 人员"/>
    <w:basedOn w:val="1"/>
    <w:qFormat/>
    <w:uiPriority w:val="0"/>
    <w:pPr>
      <w:adjustRightInd w:val="0"/>
      <w:jc w:val="center"/>
    </w:pPr>
    <w:rPr>
      <w:rFonts w:eastAsia="仿宋_GB2312" w:cs="宋体"/>
      <w:bCs/>
      <w:sz w:val="28"/>
      <w:szCs w:val="20"/>
    </w:rPr>
  </w:style>
  <w:style w:type="paragraph" w:customStyle="1" w:styleId="43">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4">
    <w:name w:val="表格 居中"/>
    <w:basedOn w:val="1"/>
    <w:link w:val="45"/>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5">
    <w:name w:val="表格 居中 Char"/>
    <w:link w:val="44"/>
    <w:qFormat/>
    <w:uiPriority w:val="0"/>
    <w:rPr>
      <w:rFonts w:eastAsia="仿宋_GB2312" w:cs="宋体"/>
      <w:kern w:val="2"/>
    </w:rPr>
  </w:style>
  <w:style w:type="paragraph" w:customStyle="1" w:styleId="46">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7">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8">
    <w:name w:val="我的正文"/>
    <w:basedOn w:val="1"/>
    <w:link w:val="49"/>
    <w:qFormat/>
    <w:uiPriority w:val="0"/>
    <w:pPr>
      <w:spacing w:line="460" w:lineRule="exact"/>
      <w:ind w:firstLine="200" w:firstLineChars="200"/>
      <w:jc w:val="left"/>
    </w:pPr>
    <w:rPr>
      <w:rFonts w:eastAsia="仿宋_GB2312"/>
      <w:bCs/>
      <w:color w:val="0000CC"/>
      <w:sz w:val="28"/>
    </w:rPr>
  </w:style>
  <w:style w:type="character" w:customStyle="1" w:styleId="49">
    <w:name w:val="我的正文 Char"/>
    <w:link w:val="48"/>
    <w:qFormat/>
    <w:uiPriority w:val="0"/>
    <w:rPr>
      <w:rFonts w:eastAsia="仿宋_GB2312"/>
      <w:bCs/>
      <w:color w:val="0000CC"/>
      <w:kern w:val="2"/>
      <w:sz w:val="28"/>
      <w:szCs w:val="24"/>
    </w:rPr>
  </w:style>
  <w:style w:type="paragraph" w:customStyle="1" w:styleId="50">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1">
    <w:name w:val="表内文字"/>
    <w:basedOn w:val="31"/>
    <w:next w:val="31"/>
    <w:qFormat/>
    <w:uiPriority w:val="0"/>
    <w:pPr>
      <w:adjustRightInd/>
    </w:pPr>
    <w:rPr>
      <w:color w:val="000000"/>
      <w:szCs w:val="21"/>
    </w:rPr>
  </w:style>
  <w:style w:type="paragraph" w:customStyle="1" w:styleId="52">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操规正文格式"/>
    <w:basedOn w:val="15"/>
    <w:link w:val="54"/>
    <w:qFormat/>
    <w:uiPriority w:val="0"/>
    <w:pPr>
      <w:spacing w:line="340" w:lineRule="exact"/>
      <w:ind w:firstLine="420" w:firstLineChars="200"/>
    </w:pPr>
    <w:rPr>
      <w:rFonts w:hAnsi="宋体" w:cs="宋体"/>
    </w:rPr>
  </w:style>
  <w:style w:type="character" w:customStyle="1" w:styleId="54">
    <w:name w:val="操规正文格式 字符"/>
    <w:link w:val="53"/>
    <w:qFormat/>
    <w:uiPriority w:val="0"/>
    <w:rPr>
      <w:rFonts w:ascii="宋体" w:hAnsi="宋体" w:cs="宋体"/>
      <w:kern w:val="2"/>
      <w:sz w:val="21"/>
      <w:szCs w:val="21"/>
    </w:rPr>
  </w:style>
  <w:style w:type="character" w:customStyle="1" w:styleId="55">
    <w:name w:val="纯文本 Char"/>
    <w:link w:val="15"/>
    <w:qFormat/>
    <w:uiPriority w:val="0"/>
    <w:rPr>
      <w:rFonts w:ascii="宋体" w:hAnsi="Courier New" w:cs="Courier New"/>
      <w:kern w:val="2"/>
      <w:sz w:val="21"/>
      <w:szCs w:val="21"/>
    </w:rPr>
  </w:style>
  <w:style w:type="paragraph" w:customStyle="1" w:styleId="56">
    <w:name w:val="操规图序样式"/>
    <w:basedOn w:val="53"/>
    <w:link w:val="57"/>
    <w:qFormat/>
    <w:uiPriority w:val="0"/>
    <w:pPr>
      <w:spacing w:before="120" w:after="120" w:line="240" w:lineRule="auto"/>
      <w:ind w:firstLine="440"/>
      <w:jc w:val="center"/>
    </w:pPr>
    <w:rPr>
      <w:sz w:val="22"/>
      <w:szCs w:val="22"/>
    </w:rPr>
  </w:style>
  <w:style w:type="character" w:customStyle="1" w:styleId="57">
    <w:name w:val="操规图序样式 字符"/>
    <w:link w:val="56"/>
    <w:qFormat/>
    <w:uiPriority w:val="0"/>
    <w:rPr>
      <w:rFonts w:ascii="宋体" w:hAnsi="宋体" w:cs="宋体"/>
      <w:kern w:val="2"/>
      <w:sz w:val="22"/>
      <w:szCs w:val="22"/>
    </w:rPr>
  </w:style>
  <w:style w:type="paragraph" w:customStyle="1" w:styleId="58">
    <w:name w:val="操规1.1.1.1三级标题"/>
    <w:basedOn w:val="15"/>
    <w:link w:val="59"/>
    <w:qFormat/>
    <w:uiPriority w:val="0"/>
    <w:pPr>
      <w:spacing w:before="240" w:after="120" w:line="400" w:lineRule="exact"/>
      <w:outlineLvl w:val="2"/>
    </w:pPr>
    <w:rPr>
      <w:rFonts w:hAnsi="宋体" w:cs="宋体"/>
      <w:b/>
    </w:rPr>
  </w:style>
  <w:style w:type="character" w:customStyle="1" w:styleId="59">
    <w:name w:val="操规1.1.1.1三级标题 字符"/>
    <w:link w:val="58"/>
    <w:qFormat/>
    <w:uiPriority w:val="0"/>
    <w:rPr>
      <w:rFonts w:ascii="宋体" w:hAnsi="宋体" w:cs="宋体"/>
      <w:b/>
      <w:kern w:val="2"/>
      <w:sz w:val="21"/>
      <w:szCs w:val="21"/>
    </w:rPr>
  </w:style>
  <w:style w:type="paragraph" w:customStyle="1" w:styleId="60">
    <w:name w:val="操规正文样式"/>
    <w:basedOn w:val="1"/>
    <w:link w:val="61"/>
    <w:qFormat/>
    <w:uiPriority w:val="0"/>
    <w:pPr>
      <w:tabs>
        <w:tab w:val="left" w:pos="488"/>
      </w:tabs>
      <w:spacing w:line="340" w:lineRule="exact"/>
      <w:ind w:firstLine="420" w:firstLineChars="200"/>
    </w:pPr>
    <w:rPr>
      <w:rFonts w:cs="宋体"/>
      <w:szCs w:val="21"/>
    </w:rPr>
  </w:style>
  <w:style w:type="character" w:customStyle="1" w:styleId="61">
    <w:name w:val="操规正文样式 字符"/>
    <w:link w:val="60"/>
    <w:qFormat/>
    <w:uiPriority w:val="0"/>
    <w:rPr>
      <w:rFonts w:cs="宋体"/>
      <w:sz w:val="21"/>
      <w:szCs w:val="21"/>
    </w:rPr>
  </w:style>
  <w:style w:type="paragraph" w:customStyle="1" w:styleId="62">
    <w:name w:val="操规1.1一级标题"/>
    <w:basedOn w:val="1"/>
    <w:link w:val="63"/>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3">
    <w:name w:val="操规1.1一级标题 字符"/>
    <w:link w:val="62"/>
    <w:qFormat/>
    <w:uiPriority w:val="0"/>
    <w:rPr>
      <w:rFonts w:ascii="黑体" w:hAnsi="黑体" w:eastAsia="黑体" w:cs="黑体"/>
      <w:color w:val="000000"/>
      <w:kern w:val="2"/>
      <w:sz w:val="24"/>
      <w:szCs w:val="24"/>
    </w:rPr>
  </w:style>
  <w:style w:type="paragraph" w:customStyle="1" w:styleId="64">
    <w:name w:val="操规1.1.1二级标题"/>
    <w:basedOn w:val="3"/>
    <w:link w:val="65"/>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5">
    <w:name w:val="操规1.1.1二级标题 字符"/>
    <w:link w:val="64"/>
    <w:qFormat/>
    <w:uiPriority w:val="0"/>
    <w:rPr>
      <w:rFonts w:ascii="黑体" w:hAnsi="黑体" w:eastAsia="黑体" w:cs="黑体"/>
      <w:color w:val="000000"/>
      <w:kern w:val="2"/>
      <w:sz w:val="21"/>
      <w:szCs w:val="21"/>
    </w:rPr>
  </w:style>
  <w:style w:type="character" w:customStyle="1" w:styleId="66">
    <w:name w:val="标题 2 Char"/>
    <w:link w:val="3"/>
    <w:qFormat/>
    <w:uiPriority w:val="0"/>
    <w:rPr>
      <w:rFonts w:eastAsia="仿宋_GB2312" w:cstheme="majorBidi"/>
      <w:b/>
      <w:bCs/>
      <w:sz w:val="28"/>
      <w:szCs w:val="32"/>
    </w:rPr>
  </w:style>
  <w:style w:type="paragraph" w:customStyle="1" w:styleId="67">
    <w:name w:val="操规表序样式"/>
    <w:basedOn w:val="1"/>
    <w:link w:val="68"/>
    <w:qFormat/>
    <w:uiPriority w:val="0"/>
    <w:pPr>
      <w:spacing w:before="240" w:after="120"/>
      <w:jc w:val="center"/>
    </w:pPr>
    <w:rPr>
      <w:rFonts w:ascii="宋体" w:hAnsi="宋体" w:cs="宋体"/>
      <w:szCs w:val="21"/>
    </w:rPr>
  </w:style>
  <w:style w:type="character" w:customStyle="1" w:styleId="68">
    <w:name w:val="操规表序样式 字符"/>
    <w:link w:val="67"/>
    <w:qFormat/>
    <w:uiPriority w:val="0"/>
    <w:rPr>
      <w:rFonts w:ascii="宋体" w:hAnsi="宋体" w:cs="宋体"/>
      <w:kern w:val="2"/>
      <w:sz w:val="21"/>
      <w:szCs w:val="21"/>
    </w:rPr>
  </w:style>
  <w:style w:type="paragraph" w:customStyle="1" w:styleId="69">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0">
    <w:name w:val="表1 ***检测结果"/>
    <w:basedOn w:val="1"/>
    <w:link w:val="71"/>
    <w:qFormat/>
    <w:uiPriority w:val="0"/>
    <w:pPr>
      <w:outlineLvl w:val="0"/>
    </w:pPr>
    <w:rPr>
      <w:rFonts w:eastAsia="仿宋_GB2312"/>
      <w:b/>
      <w:color w:val="000000"/>
      <w:sz w:val="24"/>
    </w:rPr>
  </w:style>
  <w:style w:type="character" w:customStyle="1" w:styleId="71">
    <w:name w:val="表1 ***检测结果 Char"/>
    <w:link w:val="70"/>
    <w:qFormat/>
    <w:uiPriority w:val="0"/>
    <w:rPr>
      <w:rFonts w:eastAsia="仿宋_GB2312"/>
      <w:b/>
      <w:color w:val="000000"/>
      <w:kern w:val="2"/>
      <w:sz w:val="24"/>
      <w:szCs w:val="24"/>
    </w:rPr>
  </w:style>
  <w:style w:type="paragraph" w:customStyle="1" w:styleId="72">
    <w:name w:val="_Style 2"/>
    <w:basedOn w:val="1"/>
    <w:qFormat/>
    <w:uiPriority w:val="0"/>
    <w:pPr>
      <w:wordWrap w:val="0"/>
      <w:ind w:firstLine="420" w:firstLineChars="200"/>
    </w:pPr>
    <w:rPr>
      <w:rFonts w:ascii="Calibri" w:hAnsi="Calibri"/>
      <w:sz w:val="28"/>
      <w:szCs w:val="22"/>
    </w:rPr>
  </w:style>
  <w:style w:type="paragraph" w:customStyle="1" w:styleId="73">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4">
    <w:name w:val="题注 字符"/>
    <w:qFormat/>
    <w:uiPriority w:val="0"/>
    <w:rPr>
      <w:rFonts w:eastAsia="仿宋_GB2312"/>
      <w:b/>
      <w:kern w:val="2"/>
      <w:sz w:val="28"/>
    </w:rPr>
  </w:style>
  <w:style w:type="character" w:customStyle="1" w:styleId="75">
    <w:name w:val="批注文字 字符"/>
    <w:qFormat/>
    <w:uiPriority w:val="0"/>
    <w:rPr>
      <w:kern w:val="2"/>
      <w:sz w:val="21"/>
      <w:szCs w:val="24"/>
    </w:rPr>
  </w:style>
  <w:style w:type="character" w:customStyle="1" w:styleId="76">
    <w:name w:val="题注 Char2"/>
    <w:qFormat/>
    <w:uiPriority w:val="0"/>
    <w:rPr>
      <w:rFonts w:eastAsia="仿宋_GB2312"/>
      <w:b/>
      <w:kern w:val="2"/>
      <w:sz w:val="28"/>
    </w:rPr>
  </w:style>
  <w:style w:type="character" w:customStyle="1" w:styleId="77">
    <w:name w:val="font51"/>
    <w:qFormat/>
    <w:uiPriority w:val="0"/>
    <w:rPr>
      <w:rFonts w:ascii="仿宋_GB2312" w:eastAsia="仿宋_GB2312" w:cs="仿宋_GB2312"/>
      <w:color w:val="auto"/>
      <w:sz w:val="21"/>
      <w:szCs w:val="21"/>
      <w:u w:val="none"/>
    </w:rPr>
  </w:style>
  <w:style w:type="character" w:customStyle="1" w:styleId="78">
    <w:name w:val="标题 1 Char"/>
    <w:link w:val="2"/>
    <w:qFormat/>
    <w:uiPriority w:val="0"/>
    <w:rPr>
      <w:rFonts w:eastAsia="仿宋_GB2312"/>
      <w:b/>
      <w:bCs/>
      <w:sz w:val="32"/>
      <w:szCs w:val="44"/>
    </w:rPr>
  </w:style>
  <w:style w:type="character" w:customStyle="1" w:styleId="79">
    <w:name w:val="标题 3 Char"/>
    <w:link w:val="4"/>
    <w:qFormat/>
    <w:uiPriority w:val="0"/>
    <w:rPr>
      <w:rFonts w:eastAsia="仿宋_GB2312"/>
      <w:b/>
      <w:bCs/>
      <w:kern w:val="2"/>
      <w:sz w:val="28"/>
      <w:szCs w:val="32"/>
    </w:rPr>
  </w:style>
  <w:style w:type="character" w:customStyle="1" w:styleId="80">
    <w:name w:val="标题 4 Char"/>
    <w:link w:val="5"/>
    <w:qFormat/>
    <w:uiPriority w:val="0"/>
    <w:rPr>
      <w:rFonts w:eastAsia="仿宋_GB2312"/>
      <w:bCs/>
      <w:kern w:val="2"/>
      <w:sz w:val="28"/>
      <w:szCs w:val="28"/>
    </w:rPr>
  </w:style>
  <w:style w:type="character" w:customStyle="1" w:styleId="81">
    <w:name w:val="标题 5 Char"/>
    <w:link w:val="6"/>
    <w:qFormat/>
    <w:uiPriority w:val="0"/>
    <w:rPr>
      <w:rFonts w:ascii="仿宋_GB2312" w:hAnsi="Arial" w:eastAsia="仿宋_GB2312"/>
      <w:kern w:val="2"/>
      <w:sz w:val="28"/>
    </w:rPr>
  </w:style>
  <w:style w:type="character" w:customStyle="1" w:styleId="82">
    <w:name w:val="标题 6 Char"/>
    <w:link w:val="7"/>
    <w:qFormat/>
    <w:uiPriority w:val="0"/>
    <w:rPr>
      <w:rFonts w:ascii="仿宋_GB2312" w:eastAsia="仿宋_GB2312"/>
      <w:kern w:val="2"/>
      <w:sz w:val="28"/>
      <w:szCs w:val="24"/>
      <w:u w:val="single"/>
    </w:rPr>
  </w:style>
  <w:style w:type="character" w:customStyle="1" w:styleId="83">
    <w:name w:val="标题 7 Char"/>
    <w:link w:val="8"/>
    <w:qFormat/>
    <w:uiPriority w:val="0"/>
    <w:rPr>
      <w:rFonts w:ascii="仿宋_GB2312" w:eastAsia="仿宋_GB2312"/>
      <w:kern w:val="2"/>
      <w:sz w:val="28"/>
      <w:szCs w:val="24"/>
    </w:rPr>
  </w:style>
  <w:style w:type="character" w:customStyle="1" w:styleId="84">
    <w:name w:val="标题 8 Char"/>
    <w:link w:val="9"/>
    <w:qFormat/>
    <w:uiPriority w:val="0"/>
    <w:rPr>
      <w:rFonts w:ascii="Calibri" w:hAnsi="Calibri"/>
      <w:i/>
      <w:iCs/>
      <w:sz w:val="24"/>
      <w:szCs w:val="24"/>
      <w:lang w:eastAsia="en-US" w:bidi="en-US"/>
    </w:rPr>
  </w:style>
  <w:style w:type="character" w:customStyle="1" w:styleId="85">
    <w:name w:val="标题 9 Char"/>
    <w:link w:val="10"/>
    <w:qFormat/>
    <w:uiPriority w:val="0"/>
    <w:rPr>
      <w:rFonts w:ascii="Cambria" w:hAnsi="Cambria"/>
      <w:sz w:val="24"/>
      <w:szCs w:val="24"/>
      <w:lang w:eastAsia="en-US" w:bidi="en-US"/>
    </w:rPr>
  </w:style>
  <w:style w:type="character" w:customStyle="1" w:styleId="86">
    <w:name w:val="页眉 Char"/>
    <w:link w:val="17"/>
    <w:qFormat/>
    <w:uiPriority w:val="99"/>
    <w:rPr>
      <w:kern w:val="2"/>
      <w:sz w:val="18"/>
      <w:szCs w:val="18"/>
    </w:rPr>
  </w:style>
  <w:style w:type="character" w:customStyle="1" w:styleId="87">
    <w:name w:val="题注 Char"/>
    <w:link w:val="11"/>
    <w:qFormat/>
    <w:uiPriority w:val="0"/>
    <w:rPr>
      <w:rFonts w:eastAsia="仿宋_GB2312"/>
      <w:b/>
      <w:kern w:val="2"/>
      <w:sz w:val="28"/>
    </w:rPr>
  </w:style>
  <w:style w:type="character" w:customStyle="1" w:styleId="88">
    <w:name w:val="标题 Char"/>
    <w:link w:val="19"/>
    <w:qFormat/>
    <w:uiPriority w:val="0"/>
    <w:rPr>
      <w:rFonts w:cs="Arial"/>
      <w:b/>
      <w:bCs/>
      <w:kern w:val="2"/>
      <w:sz w:val="44"/>
      <w:szCs w:val="32"/>
    </w:rPr>
  </w:style>
  <w:style w:type="paragraph" w:styleId="89">
    <w:name w:val="No Spacing"/>
    <w:basedOn w:val="1"/>
    <w:qFormat/>
    <w:uiPriority w:val="0"/>
    <w:pPr>
      <w:widowControl/>
      <w:jc w:val="left"/>
    </w:pPr>
    <w:rPr>
      <w:rFonts w:ascii="Calibri" w:hAnsi="Calibri"/>
      <w:sz w:val="24"/>
      <w:szCs w:val="32"/>
      <w:lang w:eastAsia="en-US" w:bidi="en-US"/>
    </w:rPr>
  </w:style>
  <w:style w:type="paragraph" w:styleId="90">
    <w:name w:val="List Paragraph"/>
    <w:basedOn w:val="1"/>
    <w:qFormat/>
    <w:uiPriority w:val="34"/>
    <w:pPr>
      <w:ind w:firstLine="420" w:firstLineChars="200"/>
    </w:pPr>
    <w:rPr>
      <w:rFonts w:ascii="Calibri" w:hAnsi="Calibri"/>
      <w:szCs w:val="22"/>
    </w:rPr>
  </w:style>
  <w:style w:type="paragraph" w:styleId="91">
    <w:name w:val="Quote"/>
    <w:basedOn w:val="1"/>
    <w:next w:val="1"/>
    <w:link w:val="92"/>
    <w:qFormat/>
    <w:uiPriority w:val="0"/>
    <w:pPr>
      <w:widowControl/>
      <w:jc w:val="left"/>
    </w:pPr>
    <w:rPr>
      <w:i/>
      <w:sz w:val="24"/>
    </w:rPr>
  </w:style>
  <w:style w:type="character" w:customStyle="1" w:styleId="92">
    <w:name w:val="引用 Char"/>
    <w:link w:val="91"/>
    <w:qFormat/>
    <w:uiPriority w:val="0"/>
    <w:rPr>
      <w:i/>
      <w:sz w:val="24"/>
      <w:szCs w:val="24"/>
    </w:rPr>
  </w:style>
  <w:style w:type="paragraph" w:styleId="93">
    <w:name w:val="Intense Quote"/>
    <w:basedOn w:val="1"/>
    <w:next w:val="1"/>
    <w:link w:val="94"/>
    <w:qFormat/>
    <w:uiPriority w:val="0"/>
    <w:pPr>
      <w:widowControl/>
      <w:ind w:left="720" w:right="720"/>
      <w:jc w:val="left"/>
    </w:pPr>
    <w:rPr>
      <w:b/>
      <w:i/>
      <w:sz w:val="24"/>
      <w:szCs w:val="20"/>
    </w:rPr>
  </w:style>
  <w:style w:type="character" w:customStyle="1" w:styleId="94">
    <w:name w:val="明显引用 Char"/>
    <w:link w:val="93"/>
    <w:qFormat/>
    <w:uiPriority w:val="0"/>
    <w:rPr>
      <w:b/>
      <w:i/>
      <w:sz w:val="24"/>
    </w:rPr>
  </w:style>
  <w:style w:type="character" w:customStyle="1" w:styleId="95">
    <w:name w:val="不明显强调1"/>
    <w:qFormat/>
    <w:uiPriority w:val="0"/>
    <w:rPr>
      <w:i/>
      <w:color w:val="5A5A5A"/>
    </w:rPr>
  </w:style>
  <w:style w:type="character" w:customStyle="1" w:styleId="96">
    <w:name w:val="明显强调1"/>
    <w:qFormat/>
    <w:uiPriority w:val="0"/>
    <w:rPr>
      <w:b/>
      <w:i/>
      <w:sz w:val="24"/>
      <w:szCs w:val="24"/>
      <w:u w:val="single"/>
    </w:rPr>
  </w:style>
  <w:style w:type="character" w:customStyle="1" w:styleId="97">
    <w:name w:val="不明显参考1"/>
    <w:qFormat/>
    <w:uiPriority w:val="0"/>
    <w:rPr>
      <w:sz w:val="24"/>
      <w:szCs w:val="24"/>
      <w:u w:val="single"/>
    </w:rPr>
  </w:style>
  <w:style w:type="character" w:customStyle="1" w:styleId="98">
    <w:name w:val="明显参考1"/>
    <w:qFormat/>
    <w:uiPriority w:val="0"/>
    <w:rPr>
      <w:b/>
      <w:sz w:val="24"/>
      <w:u w:val="single"/>
    </w:rPr>
  </w:style>
  <w:style w:type="character" w:customStyle="1" w:styleId="99">
    <w:name w:val="书籍标题1"/>
    <w:qFormat/>
    <w:uiPriority w:val="0"/>
    <w:rPr>
      <w:rFonts w:ascii="Cambria" w:hAnsi="Cambria" w:eastAsia="宋体"/>
      <w:b/>
      <w:i/>
      <w:sz w:val="24"/>
      <w:szCs w:val="24"/>
    </w:rPr>
  </w:style>
  <w:style w:type="paragraph" w:customStyle="1" w:styleId="100">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1">
    <w:name w:val="页脚 Char"/>
    <w:basedOn w:val="21"/>
    <w:link w:val="16"/>
    <w:qFormat/>
    <w:uiPriority w:val="99"/>
    <w:rPr>
      <w:kern w:val="2"/>
      <w:sz w:val="18"/>
      <w:szCs w:val="18"/>
    </w:rPr>
  </w:style>
  <w:style w:type="character" w:customStyle="1" w:styleId="102">
    <w:name w:val="正文文本 Char"/>
    <w:basedOn w:val="21"/>
    <w:link w:val="13"/>
    <w:qFormat/>
    <w:uiPriority w:val="0"/>
    <w:rPr>
      <w:kern w:val="2"/>
      <w:sz w:val="21"/>
    </w:rPr>
  </w:style>
  <w:style w:type="paragraph" w:customStyle="1" w:styleId="103">
    <w:name w:val="封面 报告标题"/>
    <w:basedOn w:val="41"/>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257</Words>
  <Characters>276</Characters>
  <Lines>1</Lines>
  <Paragraphs>1</Paragraphs>
  <TotalTime>5</TotalTime>
  <ScaleCrop>false</ScaleCrop>
  <LinksUpToDate>false</LinksUpToDate>
  <CharactersWithSpaces>276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等等等我一起</cp:lastModifiedBy>
  <dcterms:modified xsi:type="dcterms:W3CDTF">2025-10-24T06:13:08Z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eyJoZGlkIjoiZjVkNTdmM2IyNjY2NzA4OWU3NDEwYmM2NjI2NmY4MTMiLCJ1c2VySWQiOiI1NjQ3OTk5NTcifQ==</vt:lpwstr>
  </property>
  <property fmtid="{D5CDD505-2E9C-101B-9397-08002B2CF9AE}" pid="4" name="ICV">
    <vt:lpwstr>DE5069D887BB4A66A312A2409B5D3C42_12</vt:lpwstr>
  </property>
</Properties>
</file>